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504F">
        <w:rPr>
          <w:rFonts w:ascii="Arial" w:hAnsi="Arial" w:cs="Arial"/>
          <w:b/>
          <w:bCs/>
          <w:sz w:val="24"/>
          <w:szCs w:val="24"/>
        </w:rPr>
        <w:t>STADGAR LOKALFÖRENING I SVENSKA CELIAKIFÖRBUNDET</w:t>
      </w: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Stadgarna är antagna...……….......………............ (datum) vid lokalföreningens årsmöte i ………..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..........................… ………….…… (plats/ort).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1 ORGANISATIONSNAMN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namn är CELIAKIFÖRENINGEN i ..............………………..... kommun / kommuner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eller .......…………....... (orten) med omnejd och utgör lokalförening av Celiakiföreningen i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…….. ....…......………........ län, som utgör länsförening av SVENSKA CELIAKIFÖRBUNDET - en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sammanslutning av läns- och lokalföreningar samt enskilda personer som för egen eller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annans del är intresserade av förbundets verksamhet.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Lokalföreningen är en partipolitiskt och religiöst obunden intresseorganisation som är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fristående/oberoende gentemot producenter och myndigheter.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2 VERKSAMHETSOMRÅDE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Lokalföreningens verksamhetsområde omfattar .……………….................... kommun/kommuner.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3 ÄNDAMÅL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Lokalföreningen skall arbeta för ...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inom sitt verksamhetsområde ta tillvara medlemmarnas intressen med avseende</w:t>
      </w:r>
    </w:p>
    <w:p w:rsidR="0031504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31504F">
        <w:rPr>
          <w:rFonts w:ascii="Gotham-Book" w:hAnsi="Gotham-Book" w:cs="Gotham-Book"/>
          <w:sz w:val="20"/>
          <w:szCs w:val="20"/>
        </w:rPr>
        <w:t xml:space="preserve">på överkänslighet mot gluten, laktos, komjölksprotein och sojaprotein samt </w:t>
      </w:r>
      <w:proofErr w:type="spellStart"/>
      <w:r w:rsidR="0031504F">
        <w:rPr>
          <w:rFonts w:ascii="Gotham-Book" w:hAnsi="Gotham-Book" w:cs="Gotham-Book"/>
          <w:sz w:val="20"/>
          <w:szCs w:val="20"/>
        </w:rPr>
        <w:t>hudceliaki</w:t>
      </w:r>
      <w:proofErr w:type="spellEnd"/>
    </w:p>
    <w:p w:rsidR="0031504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31504F">
        <w:rPr>
          <w:rFonts w:ascii="Gotham-Book" w:hAnsi="Gotham-Book" w:cs="Gotham-Book"/>
          <w:sz w:val="20"/>
          <w:szCs w:val="20"/>
        </w:rPr>
        <w:t>(</w:t>
      </w:r>
      <w:proofErr w:type="spellStart"/>
      <w:r w:rsidR="0031504F">
        <w:rPr>
          <w:rFonts w:ascii="Gotham-Book" w:hAnsi="Gotham-Book" w:cs="Gotham-Book"/>
          <w:sz w:val="20"/>
          <w:szCs w:val="20"/>
        </w:rPr>
        <w:t>Dermatitis</w:t>
      </w:r>
      <w:proofErr w:type="spellEnd"/>
      <w:r w:rsidR="0031504F"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 w:rsidR="0031504F">
        <w:rPr>
          <w:rFonts w:ascii="Gotham-Book" w:hAnsi="Gotham-Book" w:cs="Gotham-Book"/>
          <w:sz w:val="20"/>
          <w:szCs w:val="20"/>
        </w:rPr>
        <w:t>Herpetiformis</w:t>
      </w:r>
      <w:proofErr w:type="spellEnd"/>
      <w:r w:rsidR="0031504F">
        <w:rPr>
          <w:rFonts w:ascii="Gotham-Book" w:hAnsi="Gotham-Book" w:cs="Gotham-Book"/>
          <w:sz w:val="20"/>
          <w:szCs w:val="20"/>
        </w:rPr>
        <w:t>),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de överkänsliga tillförsäkras samma ekonomiska, sociala och kulturella standard som</w:t>
      </w:r>
    </w:p>
    <w:p w:rsidR="0031504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31504F">
        <w:rPr>
          <w:rFonts w:ascii="Gotham-Book" w:hAnsi="Gotham-Book" w:cs="Gotham-Book"/>
          <w:sz w:val="20"/>
          <w:szCs w:val="20"/>
        </w:rPr>
        <w:t>övriga medborgare,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verka opinionsbildande i frågor av intresse för medlemmarna,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inom sin/sina kommun/kommuner bedriva upplysande och rådgivande verksamhet,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upprätthålla den personliga kontakten med medlemmarna.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skapa och upprätthålla kontakt med läkare och dietister samt andra personer som</w:t>
      </w:r>
      <w:r w:rsidR="00656AFF">
        <w:rPr>
          <w:rFonts w:ascii="Gotham-Book" w:hAnsi="Gotham-Book" w:cs="Gotham-Book"/>
          <w:sz w:val="20"/>
          <w:szCs w:val="20"/>
        </w:rPr>
        <w:t xml:space="preserve"> </w:t>
      </w:r>
      <w:r>
        <w:rPr>
          <w:rFonts w:ascii="Gotham-Book" w:hAnsi="Gotham-Book" w:cs="Gotham-Book"/>
          <w:sz w:val="20"/>
          <w:szCs w:val="20"/>
        </w:rPr>
        <w:t>kan</w:t>
      </w:r>
      <w:r w:rsidR="00656AFF">
        <w:rPr>
          <w:rFonts w:ascii="Gotham-Book" w:hAnsi="Gotham-Book" w:cs="Gotham-Book"/>
          <w:sz w:val="20"/>
          <w:szCs w:val="20"/>
        </w:rPr>
        <w:t xml:space="preserve"> </w:t>
      </w:r>
      <w:r>
        <w:rPr>
          <w:rFonts w:ascii="Gotham-Book" w:hAnsi="Gotham-Book" w:cs="Gotham-Book"/>
          <w:sz w:val="20"/>
          <w:szCs w:val="20"/>
        </w:rPr>
        <w:t>vara av värde för medlemmarna,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inom sin/sina kommun/kommuner i samarbete med andra organisationer förverkliga</w:t>
      </w:r>
    </w:p>
    <w:p w:rsidR="0031504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31504F">
        <w:rPr>
          <w:rFonts w:ascii="Gotham-Book" w:hAnsi="Gotham-Book" w:cs="Gotham-Book"/>
          <w:sz w:val="20"/>
          <w:szCs w:val="20"/>
        </w:rPr>
        <w:t>gemensamma intressen,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 övrigt arbeta enligt FN:s konvention för mänskliga rättigheter för människor med</w:t>
      </w:r>
    </w:p>
    <w:p w:rsidR="0031504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31504F">
        <w:rPr>
          <w:rFonts w:ascii="Gotham-Book" w:hAnsi="Gotham-Book" w:cs="Gotham-Book"/>
          <w:sz w:val="20"/>
          <w:szCs w:val="20"/>
        </w:rPr>
        <w:t>funktionsnedsättning.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4 MEDLEMSKAP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Rätt till medlemskap har juridisk eller fysisk person som för egen eller annans del är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intresserad av förbundets verksamhet.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betalar medlemsavgift till förbundet.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Familjemedlem betalar familjemedlemsavgift till förbundet.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Familjemedlemmar har samma folkbokföringsadress som medlem.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Medlemsavgift till förbundet fastställs av förbundsstämman.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som inte betalat medlemsavgift inom föreskriven tid förlorar sitt medlemskap.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 medlemskap följer även anslutning till förbundet och länsförening.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som önskar utträde ur förbundet meddelar detta skriftligen.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som skadar förbundets, läns- eller lokalföreningens verksamhet eller anseende kan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av förbundsstyrelsen uteslutas ur förbundet.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5 ÅRSMÖTE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högsta beslutande organ är årsmötet.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 skall hållas varje år senast 15 mars.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Nomineringar och valbarhet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Nomineringar till på årsmötet förekommande val skall vara inlämnade till valberedningen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senast 15 januari.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Enbart medlemmar, dock ej juridiska medlemmar, har rätt att nominera.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Valbar är varje medlem dock ej juridisk person.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Valberedningen får lämna egna förslag även efter den 15 januari.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Motioner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och revisorerna har förslagsrätt till årsmötet.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Motion kan lämnas av lokalförening eller medlem.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Motion skall vara inlämnad till styrelsen senast 15 januari.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Kallelse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Kallelse skall delges medlemmarna samt revisorer och valberedning senast 4 veckor före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Årsmöteshandlingar skall finnas tillgängliga för medlemmarna senast 2 veckor före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Valberedningens förslag skall finnas tillgängligt för medlemmarna senast en vecka före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Rösträtt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Varje närvarande medlem har rösträtt dock ej juridisk person.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ledamöter har inte rösträtt i fråga om ansvarsfrihet.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Beslut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 får endast besluta i frågor som framgår av årsmöteshandlingarna.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Fråga, som anmäls när dagordningen antas, kan tas upp under ”Övriga frågor”. Beslut kan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ej fattas under denna punkt.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Årsmötets beslut fattas med enkel majoritet. Vid lika röstetal skiljer lotten.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Om votering begärs skall den ske genom öppen omröstning eller med namnupprop.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Personval skall ske med slutna röstsedlar. Endast nominerade personer är valbara.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Votering får endast begäras av den som har rösträtt vid årsmötet.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Dagordning vid årsmötet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1/ Årsmötets öppnande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2/ Val av årsmötesfunktionärer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a) Ordförande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b) Sekreterare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c) Två protokolljusterare tillika rösträknare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3/ Fastställande av röstlängd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4/ Fråga om kallelse till årsmötet har skett enligt stadgarna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5/ Godkännande av dagordning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6/ Styrelsens verksamhetsberättelse och bokslut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7/ Revisorernas berättelse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8/ Fråga om ansvarsfrihet för styrelsen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9/ Fastställande av eventuella arvoden till förtroendevalda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10/ Behandling av motioner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11/ Behandling av styrelsens och revisorernas förslag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12/ Fastställande av budget och verksamhetsplan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13/ Val av styrelse – där ordförande och kassör väljs med växelvis avgång.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a) Ordförande (2 år)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b) Kassör (2 år)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c) Övriga ledamöter (2 år) som väljs med växelvis avgång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d) Ev. ersättare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14/ Val av två revisorer och en ersättare (1 år)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15/ Val av valberedningskommitté, för valen till nästa ordinarie årsmöte</w:t>
      </w:r>
    </w:p>
    <w:p w:rsidR="0031504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 w:rsidRPr="00656AFF">
        <w:rPr>
          <w:rFonts w:ascii="Gotham-Book" w:hAnsi="Gotham-Book" w:cs="Gotham-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9131D" wp14:editId="31FF1255">
                <wp:simplePos x="0" y="0"/>
                <wp:positionH relativeFrom="column">
                  <wp:posOffset>1835785</wp:posOffset>
                </wp:positionH>
                <wp:positionV relativeFrom="paragraph">
                  <wp:posOffset>41910</wp:posOffset>
                </wp:positionV>
                <wp:extent cx="3851910" cy="2099310"/>
                <wp:effectExtent l="0" t="0" r="1524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Alla medlemmar är valbara. Valberedningen ska ta hänsyn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till att deras nominerade ska vara lämpliga företrädare för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föreningen och ska anses ha högt förtroende bland medlemmarna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och bidra med värdefull kompetens för föreningen.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Om möjligt bör förtroendemannauppdraget som ordförande,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styrelseledamot och valberedningsledamot begränsas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till 10 år.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Av dagordningen till årsmötet framgår vilka handlingar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som ska finnas tillgängliga för medlemmarna. Styrelsen</w:t>
                            </w:r>
                          </w:p>
                          <w:p w:rsidR="00656AFF" w:rsidRDefault="00656AFF" w:rsidP="00656AFF"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ansvarar för att handlingarna tas fram.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4.55pt;margin-top:3.3pt;width:303.3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PSJAIAAEcEAAAOAAAAZHJzL2Uyb0RvYy54bWysU9uO2yAQfa/Uf0C8N3acpJt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dJZfUWKY&#10;xiI9iCG4A2ZQRH1660sMu7cYGIY3MGCdU67e3gH/6omBbcfMXtw4B30nWIP8pvFldvF0xPERpO4/&#10;QIPfsEOABDS0TkfxUA6C6Finx3NtkArheDlbLqarKbo4+op8tZqhEf9g5dNz63x4J0CTeKiow+In&#10;eHa882EMfQqJv3lQstlJpZLh9vVWOXJk2Ci7tE7oP4UpQ/qKrhbFYlTgrxB5Wn+C0DJgxyupK7o8&#10;B7Ey6vbWNEiTlYFJNZ4xO2VOQkbtRhXDUA8YGNWtoXlESR2MnY2TiIcO3HdKeuzqivpvB+YEJeq9&#10;wbKspvN5HINkzBdXBRru0lNfepjhCFXRQMl43IY0OpGjgRssXyuTsM9MTlyxW1NpTpMVx+HSTlHP&#10;87/5AQAA//8DAFBLAwQUAAYACAAAACEAEbc/J98AAAAJAQAADwAAAGRycy9kb3ducmV2LnhtbEyP&#10;zU7DMBCE70i8g7VIXBB1mkD+yKZCSCC4QUFwdWM3ibDXwXbT8PaYExxHM5r5ptksRrNZOT9aQliv&#10;EmCKOitH6hHeXu8vS2A+CJJCW1II38rDpj09aUQt7ZFe1LwNPYsl5GuBMIQw1Zz7blBG+JWdFEVv&#10;b50RIUrXc+nEMZYbzdMkybkRI8WFQUzqblDd5/ZgEMqrx/nDP2XP712+11W4KOaHL4d4frbc3gAL&#10;agl/YfjFj+jQRqadPZD0TCOkZbWOUYQ8Bxb9srougO0QsqxIgbcN//+g/QEAAP//AwBQSwECLQAU&#10;AAYACAAAACEAtoM4kv4AAADhAQAAEwAAAAAAAAAAAAAAAAAAAAAAW0NvbnRlbnRfVHlwZXNdLnht&#10;bFBLAQItABQABgAIAAAAIQA4/SH/1gAAAJQBAAALAAAAAAAAAAAAAAAAAC8BAABfcmVscy8ucmVs&#10;c1BLAQItABQABgAIAAAAIQAlzzPSJAIAAEcEAAAOAAAAAAAAAAAAAAAAAC4CAABkcnMvZTJvRG9j&#10;LnhtbFBLAQItABQABgAIAAAAIQARtz8n3wAAAAkBAAAPAAAAAAAAAAAAAAAAAH4EAABkcnMvZG93&#10;bnJldi54bWxQSwUGAAAAAAQABADzAAAAigUAAAAA&#10;">
                <v:textbox>
                  <w:txbxContent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Alla medlemmar är valbara. Valberedningen ska ta hänsyn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till att deras nominerade ska vara lämpliga företrädare för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föreningen och ska anses ha högt förtroende bland medlemmarna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och bidra med värdefull kompetens för föreningen.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Om möjligt bör förtroendemannauppdraget som ordförande,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styrelseledamot och valberedningsledamot begränsas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till 10 år.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Av dagordningen till årsmötet framgår vilka handlingar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som ska finnas tillgängliga för medlemmarna. Styrelsen</w:t>
                      </w:r>
                    </w:p>
                    <w:p w:rsidR="00656AFF" w:rsidRDefault="00656AFF" w:rsidP="00656AFF"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ansvarar för att handlingarna tas fram.</w:t>
                      </w:r>
                    </w:p>
                  </w:txbxContent>
                </v:textbox>
              </v:shape>
            </w:pict>
          </mc:Fallback>
        </mc:AlternateContent>
      </w:r>
      <w:r w:rsidR="0031504F">
        <w:rPr>
          <w:rFonts w:ascii="Gotham-Book" w:hAnsi="Gotham-Book" w:cs="Gotham-Book"/>
          <w:sz w:val="20"/>
          <w:szCs w:val="20"/>
        </w:rPr>
        <w:t>16/ Eventuella övriga val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17/ Övriga frågor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18/ Årsmötets avslutande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6 EXTRA ÅRSMÖTE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Extra årsmöte skall hållas inom 8 veckor när styrelsen finner det angeläget eller när 1/3 av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medlemmarna eller revisorerna skriftligen begär det.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beslut om extra årsmöte fattas med enkel majoritet.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Endast sådana ärenden får behandlas som föranlett det extra årsmötets inkallelse.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Vid extra årsmöte gäller § 5 i tillämpliga delar.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7 STYRELSEN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 väljer styrelse, som leder föreningens verksamhet och beslutar för föreningen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i alla frågor som inte av stadgar, förbundets handlingsprogram, förbundsstämma eller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årsmöte undantagits styrelsens beslutanderätt.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skall bestå av minst tre ledamöter. Styrelsen skall inom sig utse sekreterare.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Antalet skall vara udda. Mandattiden är för samtliga två år med växelvis avgång.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Firmatecknare, som alltid skall vara två i förening, tecknar firma tillsammans.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är beslutsmässig när samtliga ledamöter kallats och minst hälften, dock minst tre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ledamöter, är närvarande.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beslut fattas med enkel majoritet. Vid lika röstetal har ordföranden utslagsröst.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får utse och adjungera arbets- och referensgrupper eller personer att biträda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vid beredning av ärenden samt skall utfärda instruktioner för dessa grupper.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utser föreningens representanter i samarbetsorganisationer och kommittéer.</w: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 w:rsidRPr="00656AFF">
        <w:rPr>
          <w:rFonts w:ascii="Gotham-Book" w:hAnsi="Gotham-Book" w:cs="Gotham-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1F1D5" wp14:editId="426730CD">
                <wp:simplePos x="0" y="0"/>
                <wp:positionH relativeFrom="column">
                  <wp:posOffset>2289810</wp:posOffset>
                </wp:positionH>
                <wp:positionV relativeFrom="paragraph">
                  <wp:posOffset>127000</wp:posOffset>
                </wp:positionV>
                <wp:extent cx="3911600" cy="1403985"/>
                <wp:effectExtent l="0" t="0" r="12700" b="1651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Styrelsen skall teckna nödvändiga försäkringar.</w:t>
                            </w:r>
                          </w:p>
                          <w:p w:rsidR="009813D0" w:rsidRDefault="009813D0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Styrelsen ansvarar för föreningens arkiv.</w:t>
                            </w:r>
                          </w:p>
                          <w:p w:rsidR="009813D0" w:rsidRDefault="009813D0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Styrelsen skall utarbeta verksamhetsberättelse, resultat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och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balansräkning, budget och verksamhetsplan. Dessa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skall hållas tillgängliga för föreningens medlemmar och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senast den 15 april skickas till Svenska Celiakiförbundet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tillsammans med årsmötesprotokoll och uppgifter om hur</w:t>
                            </w:r>
                          </w:p>
                          <w:p w:rsidR="00656AFF" w:rsidRDefault="00656AFF" w:rsidP="00656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styrelseposterna och ansvarsuppgifterna fördelats inom</w:t>
                            </w:r>
                          </w:p>
                          <w:p w:rsidR="00656AFF" w:rsidRDefault="00656AFF" w:rsidP="00656AFF"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föreningen.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0.3pt;margin-top:10pt;width:30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AxJgIAAEwEAAAOAAAAZHJzL2Uyb0RvYy54bWysVNtu2zAMfR+wfxD0vthOky4x4hRdugwD&#10;ugvQ7gMYWY6F6TZJid19fSnZzYxtT8P8IIgidXR4SHpz0ytJztx5YXRFi1lOCdfM1EIfK/rtcf9m&#10;RYkPoGuQRvOKPnFPb7avX206W/K5aY2suSMIon3Z2Yq2IdgyyzxruQI/M5ZrdDbGKQhoumNWO+gQ&#10;XclsnufXWWdcbZ1h3Hs8vRucdJvwm4az8KVpPA9EVhS5hbS6tB7imm03UB4d2FawkQb8AwsFQuOj&#10;F6g7CEBOTvwBpQRzxpsmzJhRmWkawXjKAbMp8t+yeWjB8pQLiuPtRSb//2DZ5/NXR0SNtaNEg8IS&#10;PfI+uBPyn0d1OutLDHqwGBb6d6aPkTFTb+8N++6JNrsW9JHfOme6lkON7Ip4M5tcHXB8BDl0n0yN&#10;z8ApmATUN05FQBSDIDpW6elSGaRCGB5erYviOkcXQ1+xyK/Wq2V6A8qX69b58IEbReKmog5Ln+Dh&#10;fO9DpAPlS0iib6So90LKZLjjYScdOQO2yT59I7qfhklNuoqul/PloMDU56cQefr+BqFEwH6XQlV0&#10;dQmCMur2XtepGwMIOeyRstSjkFG7QcXQH/qxYmN9DqZ+QmWdGdobxxE3rXE/KemwtSvqf5zAcUrk&#10;R43VWReLRZyFZCyWb+douKnnMPWAZghV0UDJsN2FND9DD9xiFfci6RvLPTAZKWPLJtnH8YozMbVT&#10;1K+fwPYZAAD//wMAUEsDBBQABgAIAAAAIQCZYHuE3AAAAAoBAAAPAAAAZHJzL2Rvd25yZXYueG1s&#10;TI89T8MwEIZ3JP6DdUgsFXVCqYEQp4JKnZgayu7GRxIRn4Pttum/55jKeO89ej/K1eQGccQQe08a&#10;8nkGAqnxtqdWw+5jc/cEIiZD1gyeUMMZI6yq66vSFNafaIvHOrWCTSgWRkOX0lhIGZsOnYlzPyLx&#10;78sHZxKfoZU2mBObu0HeZ5mSzvTECZ0Zcd1h810fnAb1Uy9m7592Rtvz5i00bmnXu6XWtzfT6wuI&#10;hFO6wPBXn6tDxZ32/kA2ikHDQmWKUQ0cA4KB50fFwp6FhzwHWZXy/4TqFwAA//8DAFBLAQItABQA&#10;BgAIAAAAIQC2gziS/gAAAOEBAAATAAAAAAAAAAAAAAAAAAAAAABbQ29udGVudF9UeXBlc10ueG1s&#10;UEsBAi0AFAAGAAgAAAAhADj9If/WAAAAlAEAAAsAAAAAAAAAAAAAAAAALwEAAF9yZWxzLy5yZWxz&#10;UEsBAi0AFAAGAAgAAAAhADenIDEmAgAATAQAAA4AAAAAAAAAAAAAAAAALgIAAGRycy9lMm9Eb2Mu&#10;eG1sUEsBAi0AFAAGAAgAAAAhAJlge4TcAAAACgEAAA8AAAAAAAAAAAAAAAAAgAQAAGRycy9kb3du&#10;cmV2LnhtbFBLBQYAAAAABAAEAPMAAACJBQAAAAA=&#10;">
                <v:textbox style="mso-fit-shape-to-text:t">
                  <w:txbxContent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Styrelsen skall teckna nödvändiga försäkringar.</w:t>
                      </w:r>
                    </w:p>
                    <w:p w:rsidR="009813D0" w:rsidRDefault="009813D0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Styrelsen ansvarar för föreningens arkiv.</w:t>
                      </w:r>
                    </w:p>
                    <w:p w:rsidR="009813D0" w:rsidRDefault="009813D0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Styrelsen skall utarbeta verksamhetsberättelse, resultat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och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balansräkning, budget och verksamhetsplan. Dessa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skall hållas tillgängliga för föreningens medlemmar och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senast den 15 april skickas till Svenska Celiakiförbundet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tillsammans med årsmötesprotokoll och uppgifter om hur</w:t>
                      </w:r>
                    </w:p>
                    <w:p w:rsidR="00656AFF" w:rsidRDefault="00656AFF" w:rsidP="00656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styrelseposterna och ansvarsuppgifterna fördelats inom</w:t>
                      </w:r>
                    </w:p>
                    <w:p w:rsidR="00656AFF" w:rsidRDefault="00656AFF" w:rsidP="00656AFF"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föreningen.</w:t>
                      </w:r>
                    </w:p>
                  </w:txbxContent>
                </v:textbox>
              </v:shape>
            </w:pict>
          </mc:Fallback>
        </mc:AlternateContent>
      </w: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656AFF" w:rsidRDefault="00656AF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8 VERKSAMHETSÅR, RÄKENSKAPSÅR OCH REVISION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verksamhetsår är kalenderår.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räkenskaper skall senast 4 veckor före årsmötet lämnas till revisorerna för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granskning.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ledamöter är gemensamt ansvariga för föreningens ekonomiska förvaltning.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Revisorerna bör fortlöpande granska föreningens räkenskaper och förvaltning samt lämna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rapport över sin granskning.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Revision skall genomföras enligt god revisionssed i Sverige. Revisionsrapport samt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eventuellt PM överlämnas till styrelsen senast 3 veckor före årsmötet.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Revisor äger tillträde till styrelsens sammanträden och har där yttranderätt.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9 ÄNDRING AV STADGAR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Beslut om ändring eller tillägg av dessa stadgar kan endast fattas av årsmötet om 2/3 av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de röstande är eniga om det.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Stadgeändring skall för att vara giltig godkännas av länsföreningen i det län som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lokalföreningen är lokaliserad.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Förslag till stadgeändring kan göras av föreningens styrelse eller genom en i stadgeenlig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ordning inlämnad motion.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31504F" w:rsidRP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04F">
        <w:rPr>
          <w:rFonts w:ascii="Arial" w:hAnsi="Arial" w:cs="Arial"/>
          <w:b/>
          <w:bCs/>
          <w:sz w:val="20"/>
          <w:szCs w:val="20"/>
        </w:rPr>
        <w:t>§ 10 FÖRENINGENS UPPHÖRANDE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 kan endast upplösas om två på varandra följande årsmöten, varav minst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lastRenderedPageBreak/>
        <w:t>ett ordinarie, beslutar det, och minst 2/3 av de röstande är eniga om beslutet vid båda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årsmötena.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Förslag om lokalföreningens upplösning kan väckas av styrelsen eller genom motion i</w:t>
      </w:r>
    </w:p>
    <w:p w:rsidR="0031504F" w:rsidRDefault="0031504F" w:rsidP="0031504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vederbörlig ordning.</w:t>
      </w:r>
    </w:p>
    <w:p w:rsidR="000D3282" w:rsidRDefault="0031504F" w:rsidP="0031504F">
      <w:r>
        <w:rPr>
          <w:rFonts w:ascii="Gotham-Book" w:hAnsi="Gotham-Book" w:cs="Gotham-Book"/>
          <w:sz w:val="20"/>
          <w:szCs w:val="20"/>
        </w:rPr>
        <w:t>Upphör föreningen skall dess tillgångar tillfalla länsföreningen.</w:t>
      </w:r>
    </w:p>
    <w:sectPr w:rsidR="000D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4F"/>
    <w:rsid w:val="000D3282"/>
    <w:rsid w:val="0031504F"/>
    <w:rsid w:val="00656AFF"/>
    <w:rsid w:val="009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1227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2013-01-07T13:44:00Z</dcterms:created>
  <dcterms:modified xsi:type="dcterms:W3CDTF">2013-01-07T13:56:00Z</dcterms:modified>
</cp:coreProperties>
</file>