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B0546" w14:textId="57C357F0" w:rsidR="000C0EF9" w:rsidRPr="00C5773A" w:rsidRDefault="0099706A" w:rsidP="000C4D20">
      <w:pPr>
        <w:pStyle w:val="Brdtext"/>
        <w:rPr>
          <w:rFonts w:ascii="Arial" w:hAnsi="Arial" w:cs="Arial"/>
          <w:sz w:val="22"/>
          <w:szCs w:val="22"/>
        </w:rPr>
      </w:pPr>
      <w:r w:rsidRPr="00C5773A">
        <w:rPr>
          <w:rFonts w:ascii="Arial" w:hAnsi="Arial" w:cs="Arial"/>
          <w:sz w:val="22"/>
          <w:szCs w:val="22"/>
        </w:rPr>
        <w:t>NORMALSTADGAR</w:t>
      </w:r>
    </w:p>
    <w:p w14:paraId="09460847" w14:textId="77777777" w:rsidR="000C0EF9" w:rsidRPr="00C5773A" w:rsidRDefault="0099706A" w:rsidP="000C4D20">
      <w:pPr>
        <w:pStyle w:val="Brdtext"/>
        <w:rPr>
          <w:rFonts w:ascii="Arial" w:hAnsi="Arial" w:cs="Arial"/>
          <w:sz w:val="22"/>
          <w:szCs w:val="22"/>
        </w:rPr>
      </w:pPr>
      <w:bookmarkStart w:id="0" w:name="Föreliggande_förslag_stämmer_i_allt_väse"/>
      <w:bookmarkEnd w:id="0"/>
      <w:r w:rsidRPr="00C5773A">
        <w:rPr>
          <w:rFonts w:ascii="Arial" w:hAnsi="Arial" w:cs="Arial"/>
          <w:sz w:val="22"/>
          <w:szCs w:val="22"/>
        </w:rPr>
        <w:t>FÖR CELIAKIFÖRENING INOM SVE</w:t>
      </w:r>
      <w:bookmarkStart w:id="1" w:name="3.5_Medlemsavgifter_och_medlemsbidrag"/>
      <w:bookmarkStart w:id="2" w:name="Förbundets_medlemsavgifter_fastställs_av"/>
      <w:bookmarkEnd w:id="1"/>
      <w:bookmarkEnd w:id="2"/>
      <w:r w:rsidRPr="00C5773A">
        <w:rPr>
          <w:rFonts w:ascii="Arial" w:hAnsi="Arial" w:cs="Arial"/>
          <w:sz w:val="22"/>
          <w:szCs w:val="22"/>
        </w:rPr>
        <w:t>NSKA CELIAKIFÖRBUNDET</w:t>
      </w:r>
    </w:p>
    <w:p w14:paraId="5EB847F5"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Antagna vid föreningens årsmöte i [ort] den [datum]</w:t>
      </w:r>
    </w:p>
    <w:p w14:paraId="5EAD7CBC" w14:textId="77777777" w:rsidR="000C0EF9" w:rsidRPr="00C5773A" w:rsidRDefault="000C0EF9" w:rsidP="000C4D20">
      <w:pPr>
        <w:pStyle w:val="Brdtext"/>
        <w:rPr>
          <w:rFonts w:ascii="Arial" w:hAnsi="Arial" w:cs="Arial"/>
          <w:sz w:val="22"/>
          <w:szCs w:val="22"/>
        </w:rPr>
      </w:pPr>
    </w:p>
    <w:p w14:paraId="4097265E" w14:textId="77777777" w:rsidR="000C0EF9" w:rsidRPr="00C5773A" w:rsidRDefault="000C0EF9" w:rsidP="000C4D20">
      <w:pPr>
        <w:pStyle w:val="Brdtext"/>
        <w:rPr>
          <w:rFonts w:ascii="Arial" w:hAnsi="Arial" w:cs="Arial"/>
          <w:sz w:val="22"/>
          <w:szCs w:val="22"/>
        </w:rPr>
      </w:pPr>
    </w:p>
    <w:p w14:paraId="01A7B779"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1 NAMN OCH ORGANISATIONSFORM</w:t>
      </w:r>
    </w:p>
    <w:p w14:paraId="1A364FD6" w14:textId="77777777" w:rsidR="000C0EF9" w:rsidRPr="00C5773A" w:rsidRDefault="000C0EF9" w:rsidP="000C4D20">
      <w:pPr>
        <w:pStyle w:val="Brdtext"/>
        <w:rPr>
          <w:rFonts w:ascii="Arial" w:hAnsi="Arial" w:cs="Arial"/>
          <w:sz w:val="22"/>
          <w:szCs w:val="22"/>
        </w:rPr>
      </w:pPr>
    </w:p>
    <w:p w14:paraId="30A18508" w14:textId="77777777" w:rsidR="000C0EF9" w:rsidRPr="00C5773A" w:rsidRDefault="000C0EF9" w:rsidP="000C4D20">
      <w:pPr>
        <w:pStyle w:val="Brdtext"/>
        <w:rPr>
          <w:rFonts w:ascii="Arial" w:hAnsi="Arial" w:cs="Arial"/>
          <w:sz w:val="22"/>
          <w:szCs w:val="22"/>
        </w:rPr>
      </w:pPr>
    </w:p>
    <w:p w14:paraId="3F796367" w14:textId="77777777" w:rsidR="000C0EF9" w:rsidRPr="00C5773A" w:rsidRDefault="0099706A" w:rsidP="000C4D20">
      <w:pPr>
        <w:pStyle w:val="Brdtext"/>
        <w:rPr>
          <w:rFonts w:ascii="Arial" w:hAnsi="Arial" w:cs="Arial"/>
          <w:sz w:val="22"/>
          <w:szCs w:val="22"/>
        </w:rPr>
      </w:pPr>
      <w:bookmarkStart w:id="3" w:name="att_anse_motionen_besvarad."/>
      <w:bookmarkStart w:id="4" w:name="MOTION_NR_2"/>
      <w:bookmarkStart w:id="5" w:name="att_för_andra_gången_anta_förslaget_till"/>
      <w:bookmarkStart w:id="6" w:name="att_anta_stadgeändringsförslaget_för_för"/>
      <w:bookmarkStart w:id="7" w:name="att_anta_stadgeändringsförslagen_i_norma"/>
      <w:bookmarkStart w:id="8" w:name="att_stadgeändringarna_i_normalstadgar_fö"/>
      <w:bookmarkEnd w:id="3"/>
      <w:bookmarkEnd w:id="4"/>
      <w:bookmarkEnd w:id="5"/>
      <w:bookmarkEnd w:id="6"/>
      <w:bookmarkEnd w:id="7"/>
      <w:bookmarkEnd w:id="8"/>
      <w:r w:rsidRPr="00C5773A">
        <w:rPr>
          <w:rFonts w:ascii="Arial" w:hAnsi="Arial" w:cs="Arial"/>
          <w:sz w:val="22"/>
          <w:szCs w:val="22"/>
        </w:rPr>
        <w:t>Föreningens namn är Celiakiföreningen</w:t>
      </w:r>
      <w:bookmarkStart w:id="9" w:name="-_ha_stadgeenligt_vald,_verksam_och_fung"/>
      <w:bookmarkStart w:id="10" w:name="-_bedriva_verksamhet_enligt_normalstadga"/>
      <w:bookmarkStart w:id="11" w:name="-_lämna_in_årsmöteshandlingar_med_verksa"/>
      <w:bookmarkEnd w:id="9"/>
      <w:bookmarkEnd w:id="10"/>
      <w:bookmarkEnd w:id="11"/>
      <w:r w:rsidRPr="00C5773A">
        <w:rPr>
          <w:rFonts w:ascii="Arial" w:hAnsi="Arial" w:cs="Arial"/>
          <w:sz w:val="22"/>
          <w:szCs w:val="22"/>
        </w:rPr>
        <w:t xml:space="preserve"> </w:t>
      </w:r>
      <w:bookmarkStart w:id="12" w:name="-_de_eventuella_ytterligare_kriterier_so"/>
      <w:bookmarkEnd w:id="12"/>
      <w:r w:rsidRPr="00C5773A">
        <w:rPr>
          <w:rFonts w:ascii="Arial" w:hAnsi="Arial" w:cs="Arial"/>
          <w:sz w:val="22"/>
          <w:szCs w:val="22"/>
        </w:rPr>
        <w:t>i …………… (nedan Föreningen).</w:t>
      </w:r>
    </w:p>
    <w:p w14:paraId="2EE7404C" w14:textId="77777777" w:rsidR="000C0EF9" w:rsidRPr="00C5773A" w:rsidRDefault="0099706A" w:rsidP="000C4D20">
      <w:pPr>
        <w:pStyle w:val="Brdtext"/>
        <w:rPr>
          <w:rFonts w:ascii="Arial" w:hAnsi="Arial" w:cs="Arial"/>
          <w:sz w:val="22"/>
          <w:szCs w:val="22"/>
        </w:rPr>
      </w:pPr>
      <w:bookmarkStart w:id="13" w:name="Förbundsstyrelsen_föreslår_förbundsstämm"/>
      <w:bookmarkEnd w:id="13"/>
      <w:proofErr w:type="spellStart"/>
      <w:r w:rsidRPr="00C5773A">
        <w:rPr>
          <w:rFonts w:ascii="Arial" w:hAnsi="Arial" w:cs="Arial"/>
          <w:sz w:val="22"/>
          <w:szCs w:val="22"/>
        </w:rPr>
        <w:t>Celiakiförenings</w:t>
      </w:r>
      <w:proofErr w:type="spellEnd"/>
      <w:r w:rsidRPr="00C5773A">
        <w:rPr>
          <w:rFonts w:ascii="Arial" w:hAnsi="Arial" w:cs="Arial"/>
          <w:sz w:val="22"/>
          <w:szCs w:val="22"/>
        </w:rPr>
        <w:t xml:space="preserve"> namn ska innehålla ordet ”Celiakiförening” samt ord som visar Föreningens geografiska hemvist.</w:t>
      </w:r>
    </w:p>
    <w:p w14:paraId="789A658B" w14:textId="77777777" w:rsidR="000C0EF9" w:rsidRPr="00C5773A" w:rsidRDefault="0099706A" w:rsidP="000C4D20">
      <w:pPr>
        <w:pStyle w:val="Brdtext"/>
        <w:rPr>
          <w:rFonts w:ascii="Arial" w:hAnsi="Arial" w:cs="Arial"/>
          <w:sz w:val="22"/>
          <w:szCs w:val="22"/>
        </w:rPr>
      </w:pPr>
      <w:bookmarkStart w:id="14" w:name="att_avslå_motionen."/>
      <w:bookmarkStart w:id="15" w:name="att_en_medlemsavgift_ersätter_medlemsbid"/>
      <w:bookmarkEnd w:id="14"/>
      <w:bookmarkEnd w:id="15"/>
      <w:r w:rsidRPr="00C5773A">
        <w:rPr>
          <w:rFonts w:ascii="Arial" w:hAnsi="Arial" w:cs="Arial"/>
          <w:sz w:val="22"/>
          <w:szCs w:val="22"/>
        </w:rPr>
        <w:t>Föreningen är en ideell förening och partipolitiskt och religiöst obunden</w:t>
      </w:r>
      <w:bookmarkStart w:id="16" w:name="att_anta_stadgeändringar_i_förbundsstadg"/>
      <w:bookmarkEnd w:id="16"/>
      <w:r w:rsidRPr="00C5773A">
        <w:rPr>
          <w:rFonts w:ascii="Arial" w:hAnsi="Arial" w:cs="Arial"/>
          <w:sz w:val="22"/>
          <w:szCs w:val="22"/>
        </w:rPr>
        <w:t xml:space="preserve"> intresseorganisation som är fristående/oberoende gentemot producenter</w:t>
      </w:r>
      <w:bookmarkStart w:id="17" w:name="MOTION_NR_1"/>
      <w:bookmarkEnd w:id="17"/>
      <w:r w:rsidRPr="00C5773A">
        <w:rPr>
          <w:rFonts w:ascii="Arial" w:hAnsi="Arial" w:cs="Arial"/>
          <w:sz w:val="22"/>
          <w:szCs w:val="22"/>
        </w:rPr>
        <w:t xml:space="preserve"> och myndigheter.</w:t>
      </w:r>
    </w:p>
    <w:p w14:paraId="56367FB4" w14:textId="77777777" w:rsidR="000C0EF9" w:rsidRPr="00C5773A" w:rsidRDefault="0099706A" w:rsidP="000C4D20">
      <w:pPr>
        <w:pStyle w:val="Brdtext"/>
        <w:rPr>
          <w:rFonts w:ascii="Arial" w:hAnsi="Arial" w:cs="Arial"/>
          <w:sz w:val="22"/>
          <w:szCs w:val="22"/>
        </w:rPr>
      </w:pPr>
      <w:bookmarkStart w:id="18" w:name="att_anta_stadgeändringarna_i_normalstadg"/>
      <w:bookmarkEnd w:id="18"/>
      <w:r w:rsidRPr="00C5773A">
        <w:rPr>
          <w:rFonts w:ascii="Arial" w:hAnsi="Arial" w:cs="Arial"/>
          <w:sz w:val="22"/>
          <w:szCs w:val="22"/>
        </w:rPr>
        <w:t>Föreningens verksamhetsområde är kommunerna …………… inom</w:t>
      </w:r>
    </w:p>
    <w:p w14:paraId="03CE0020" w14:textId="77777777" w:rsidR="000C0EF9" w:rsidRPr="00C5773A" w:rsidRDefault="0099706A" w:rsidP="000C4D20">
      <w:pPr>
        <w:pStyle w:val="Brdtext"/>
        <w:rPr>
          <w:rFonts w:ascii="Arial" w:hAnsi="Arial" w:cs="Arial"/>
          <w:sz w:val="22"/>
          <w:szCs w:val="22"/>
        </w:rPr>
      </w:pPr>
      <w:bookmarkStart w:id="19" w:name="Medlemsavgifter_till_lokalföreningar"/>
      <w:bookmarkStart w:id="20" w:name="att_stadgeändringarna_för_celiakiförenin"/>
      <w:bookmarkEnd w:id="19"/>
      <w:bookmarkEnd w:id="20"/>
      <w:r w:rsidRPr="00C5773A">
        <w:rPr>
          <w:rFonts w:ascii="Arial" w:hAnsi="Arial" w:cs="Arial"/>
          <w:sz w:val="22"/>
          <w:szCs w:val="22"/>
        </w:rPr>
        <w:t>…………… län.</w:t>
      </w:r>
    </w:p>
    <w:p w14:paraId="10E7760A" w14:textId="77777777" w:rsidR="000C0EF9" w:rsidRPr="00C5773A" w:rsidRDefault="000C0EF9" w:rsidP="000C4D20">
      <w:pPr>
        <w:pStyle w:val="Brdtext"/>
        <w:rPr>
          <w:rFonts w:ascii="Arial" w:hAnsi="Arial" w:cs="Arial"/>
          <w:sz w:val="22"/>
          <w:szCs w:val="22"/>
        </w:rPr>
      </w:pPr>
    </w:p>
    <w:p w14:paraId="1AA809C5" w14:textId="77777777" w:rsidR="000C0EF9" w:rsidRPr="00C5773A" w:rsidRDefault="000C0EF9" w:rsidP="000C4D20">
      <w:pPr>
        <w:pStyle w:val="Brdtext"/>
        <w:rPr>
          <w:rFonts w:ascii="Arial" w:hAnsi="Arial" w:cs="Arial"/>
          <w:sz w:val="22"/>
          <w:szCs w:val="22"/>
        </w:rPr>
      </w:pPr>
    </w:p>
    <w:p w14:paraId="3B8B7D85"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2 ÄNDAMÅL OCH VERKSAMHET</w:t>
      </w:r>
    </w:p>
    <w:p w14:paraId="715B1E92" w14:textId="77777777" w:rsidR="000C0EF9" w:rsidRPr="00C5773A" w:rsidRDefault="000C0EF9" w:rsidP="000C4D20">
      <w:pPr>
        <w:pStyle w:val="Brdtext"/>
        <w:rPr>
          <w:rFonts w:ascii="Arial" w:hAnsi="Arial" w:cs="Arial"/>
          <w:sz w:val="22"/>
          <w:szCs w:val="22"/>
        </w:rPr>
      </w:pPr>
      <w:bookmarkStart w:id="21" w:name="_GoBack"/>
      <w:bookmarkEnd w:id="21"/>
    </w:p>
    <w:p w14:paraId="4FB0BD46" w14:textId="0422F1F8" w:rsidR="000C0EF9" w:rsidRPr="00C5773A" w:rsidRDefault="0099706A" w:rsidP="000C4D20">
      <w:pPr>
        <w:pStyle w:val="Brdtext"/>
        <w:rPr>
          <w:rFonts w:ascii="Arial" w:hAnsi="Arial" w:cs="Arial"/>
          <w:sz w:val="22"/>
          <w:szCs w:val="22"/>
        </w:rPr>
      </w:pPr>
      <w:r w:rsidRPr="00C5773A">
        <w:rPr>
          <w:rFonts w:ascii="Arial" w:hAnsi="Arial" w:cs="Arial"/>
          <w:sz w:val="22"/>
          <w:szCs w:val="22"/>
        </w:rPr>
        <w:t>Föreningen arbetar inom sitt geografiska område för personer med sjukdomen celiaki (glutenintolerans) eller hudceliaki (</w:t>
      </w:r>
      <w:proofErr w:type="spellStart"/>
      <w:r w:rsidRPr="00C5773A">
        <w:rPr>
          <w:rFonts w:ascii="Arial" w:hAnsi="Arial" w:cs="Arial"/>
          <w:sz w:val="22"/>
          <w:szCs w:val="22"/>
        </w:rPr>
        <w:t>Dermatitis</w:t>
      </w:r>
      <w:proofErr w:type="spellEnd"/>
      <w:r w:rsidRPr="00C5773A">
        <w:rPr>
          <w:rFonts w:ascii="Arial" w:hAnsi="Arial" w:cs="Arial"/>
          <w:sz w:val="22"/>
          <w:szCs w:val="22"/>
        </w:rPr>
        <w:t xml:space="preserve"> </w:t>
      </w:r>
      <w:proofErr w:type="spellStart"/>
      <w:r w:rsidRPr="00C5773A">
        <w:rPr>
          <w:rFonts w:ascii="Arial" w:hAnsi="Arial" w:cs="Arial"/>
          <w:sz w:val="22"/>
          <w:szCs w:val="22"/>
        </w:rPr>
        <w:t>Herpetiformis</w:t>
      </w:r>
      <w:proofErr w:type="spellEnd"/>
      <w:r w:rsidRPr="00C5773A">
        <w:rPr>
          <w:rFonts w:ascii="Arial" w:hAnsi="Arial" w:cs="Arial"/>
          <w:sz w:val="22"/>
          <w:szCs w:val="22"/>
        </w:rPr>
        <w:t>), för personer med laktosintolerans</w:t>
      </w:r>
      <w:r w:rsidR="000C4D20" w:rsidRPr="00C5773A">
        <w:rPr>
          <w:rFonts w:ascii="Arial" w:hAnsi="Arial" w:cs="Arial"/>
          <w:sz w:val="22"/>
          <w:szCs w:val="22"/>
        </w:rPr>
        <w:t>,</w:t>
      </w:r>
      <w:r w:rsidRPr="00C5773A">
        <w:rPr>
          <w:rFonts w:ascii="Arial" w:hAnsi="Arial" w:cs="Arial"/>
          <w:sz w:val="22"/>
          <w:szCs w:val="22"/>
        </w:rPr>
        <w:t xml:space="preserve"> samt för personer intresserade av dessa diagnoser.</w:t>
      </w:r>
    </w:p>
    <w:p w14:paraId="4A5A188C"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Föreningen ingår i den rikstäckande intresseorganisationen Svenska Celiakiförbundet (nedan Förbundet) och ska inom sitt geografiska område bidra i arbetet med att främja Förbundets ändamål.</w:t>
      </w:r>
    </w:p>
    <w:p w14:paraId="7D6C7ED5" w14:textId="4BA96A58" w:rsidR="000C0EF9" w:rsidRPr="00C5773A" w:rsidRDefault="0099706A" w:rsidP="000C4D20">
      <w:pPr>
        <w:pStyle w:val="Brdtext"/>
        <w:rPr>
          <w:rFonts w:ascii="Arial" w:hAnsi="Arial" w:cs="Arial"/>
          <w:sz w:val="22"/>
          <w:szCs w:val="22"/>
        </w:rPr>
      </w:pPr>
      <w:r w:rsidRPr="00C5773A">
        <w:rPr>
          <w:rFonts w:ascii="Arial" w:hAnsi="Arial" w:cs="Arial"/>
          <w:sz w:val="22"/>
          <w:szCs w:val="22"/>
        </w:rPr>
        <w:t xml:space="preserve">Föreningen har till ändamål att påverka samhället så att personer med celiaki (glutenintolerans), laktosintolerans, samt hudceliaki, får samma levnadsvillkor och </w:t>
      </w:r>
      <w:proofErr w:type="spellStart"/>
      <w:r w:rsidRPr="00C5773A">
        <w:rPr>
          <w:rFonts w:ascii="Arial" w:hAnsi="Arial" w:cs="Arial"/>
          <w:sz w:val="22"/>
          <w:szCs w:val="22"/>
        </w:rPr>
        <w:t>funktionsrätt</w:t>
      </w:r>
      <w:proofErr w:type="spellEnd"/>
      <w:r w:rsidRPr="00C5773A">
        <w:rPr>
          <w:rFonts w:ascii="Arial" w:hAnsi="Arial" w:cs="Arial"/>
          <w:sz w:val="22"/>
          <w:szCs w:val="22"/>
        </w:rPr>
        <w:t xml:space="preserve"> i samhället som andra.</w:t>
      </w:r>
    </w:p>
    <w:p w14:paraId="3B99A6B8" w14:textId="218DAB26" w:rsidR="000C0EF9" w:rsidRPr="00C5773A" w:rsidRDefault="0099706A" w:rsidP="000C4D20">
      <w:pPr>
        <w:pStyle w:val="Brdtext"/>
        <w:rPr>
          <w:rFonts w:ascii="Arial" w:hAnsi="Arial" w:cs="Arial"/>
          <w:sz w:val="22"/>
          <w:szCs w:val="22"/>
        </w:rPr>
      </w:pPr>
      <w:r w:rsidRPr="00C5773A">
        <w:rPr>
          <w:rFonts w:ascii="Arial" w:hAnsi="Arial" w:cs="Arial"/>
          <w:sz w:val="22"/>
          <w:szCs w:val="22"/>
        </w:rPr>
        <w:t>Föreningen bör bland annat arbeta med att:</w:t>
      </w:r>
    </w:p>
    <w:p w14:paraId="109DBD75" w14:textId="77777777" w:rsidR="000C0EF9" w:rsidRPr="00C5773A" w:rsidRDefault="000C0EF9" w:rsidP="000C4D20">
      <w:pPr>
        <w:pStyle w:val="Brdtext"/>
        <w:rPr>
          <w:rFonts w:ascii="Arial" w:hAnsi="Arial" w:cs="Arial"/>
          <w:sz w:val="22"/>
          <w:szCs w:val="22"/>
        </w:rPr>
      </w:pPr>
    </w:p>
    <w:p w14:paraId="0E79F877"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verka opinionsbildande i frågor av intresse för</w:t>
      </w:r>
      <w:r w:rsidRPr="00C5773A">
        <w:rPr>
          <w:rFonts w:ascii="Arial" w:hAnsi="Arial" w:cs="Arial"/>
          <w:spacing w:val="-6"/>
          <w:sz w:val="22"/>
          <w:szCs w:val="22"/>
        </w:rPr>
        <w:t xml:space="preserve"> </w:t>
      </w:r>
      <w:r w:rsidRPr="00C5773A">
        <w:rPr>
          <w:rFonts w:ascii="Arial" w:hAnsi="Arial" w:cs="Arial"/>
          <w:sz w:val="22"/>
          <w:szCs w:val="22"/>
        </w:rPr>
        <w:t>medlemmarna</w:t>
      </w:r>
    </w:p>
    <w:p w14:paraId="783DA13A"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bedriva upplysande</w:t>
      </w:r>
      <w:r w:rsidRPr="00C5773A">
        <w:rPr>
          <w:rFonts w:ascii="Arial" w:hAnsi="Arial" w:cs="Arial"/>
          <w:spacing w:val="-2"/>
          <w:sz w:val="22"/>
          <w:szCs w:val="22"/>
        </w:rPr>
        <w:t xml:space="preserve"> </w:t>
      </w:r>
      <w:r w:rsidRPr="00C5773A">
        <w:rPr>
          <w:rFonts w:ascii="Arial" w:hAnsi="Arial" w:cs="Arial"/>
          <w:sz w:val="22"/>
          <w:szCs w:val="22"/>
        </w:rPr>
        <w:t>verksamhet</w:t>
      </w:r>
    </w:p>
    <w:p w14:paraId="6F5F3085"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upprätthålla den personliga kontakten med</w:t>
      </w:r>
      <w:r w:rsidRPr="00C5773A">
        <w:rPr>
          <w:rFonts w:ascii="Arial" w:hAnsi="Arial" w:cs="Arial"/>
          <w:spacing w:val="-6"/>
          <w:sz w:val="22"/>
          <w:szCs w:val="22"/>
        </w:rPr>
        <w:t xml:space="preserve"> </w:t>
      </w:r>
      <w:r w:rsidRPr="00C5773A">
        <w:rPr>
          <w:rFonts w:ascii="Arial" w:hAnsi="Arial" w:cs="Arial"/>
          <w:sz w:val="22"/>
          <w:szCs w:val="22"/>
        </w:rPr>
        <w:t>medlemmarna</w:t>
      </w:r>
    </w:p>
    <w:p w14:paraId="31D5414C"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skapa och upprätthålla kontakt med hälso- och sjukvården inom sitt område</w:t>
      </w:r>
    </w:p>
    <w:p w14:paraId="5D36D880"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samverka med andra organisationer i gemensamma</w:t>
      </w:r>
      <w:r w:rsidRPr="00C5773A">
        <w:rPr>
          <w:rFonts w:ascii="Arial" w:hAnsi="Arial" w:cs="Arial"/>
          <w:spacing w:val="-4"/>
          <w:sz w:val="22"/>
          <w:szCs w:val="22"/>
        </w:rPr>
        <w:t xml:space="preserve"> </w:t>
      </w:r>
      <w:r w:rsidRPr="00C5773A">
        <w:rPr>
          <w:rFonts w:ascii="Arial" w:hAnsi="Arial" w:cs="Arial"/>
          <w:sz w:val="22"/>
          <w:szCs w:val="22"/>
        </w:rPr>
        <w:t>frågor</w:t>
      </w:r>
    </w:p>
    <w:p w14:paraId="1C1C82D0"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stödja medlemmarna bland annat genom att anordna gemensamma aktiviteter för alla åldrar.</w:t>
      </w:r>
    </w:p>
    <w:p w14:paraId="0CD33703"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Den årliga verksamheten ska dokumenteras i en verksamhetsplan, som antas av årsmötet.</w:t>
      </w:r>
    </w:p>
    <w:p w14:paraId="1DF23294"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Föreningen är skyldig att följa det som gäller för Celiakiförening enligt Förbundets stadgar och att följa riktlinjer och beslut som fattas av Förbundets förbundsstämma med stöd av Förbundets stadgar.</w:t>
      </w:r>
    </w:p>
    <w:p w14:paraId="6F8B0BFD"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Om och till den del något anges i dessa stadgar som strider mot Förbundets stadgar är det som anges i dessa stadgar inte giltigt.</w:t>
      </w:r>
    </w:p>
    <w:p w14:paraId="4457D9E7" w14:textId="77777777" w:rsidR="000C0EF9" w:rsidRPr="00C5773A" w:rsidRDefault="000C0EF9" w:rsidP="000C4D20">
      <w:pPr>
        <w:pStyle w:val="Brdtext"/>
        <w:rPr>
          <w:rFonts w:ascii="Arial" w:hAnsi="Arial" w:cs="Arial"/>
          <w:sz w:val="22"/>
          <w:szCs w:val="22"/>
        </w:rPr>
      </w:pPr>
    </w:p>
    <w:p w14:paraId="794F4975" w14:textId="77777777" w:rsidR="000C0EF9" w:rsidRPr="00C5773A" w:rsidRDefault="000C0EF9" w:rsidP="000C4D20">
      <w:pPr>
        <w:pStyle w:val="Brdtext"/>
        <w:rPr>
          <w:rFonts w:ascii="Arial" w:hAnsi="Arial" w:cs="Arial"/>
          <w:sz w:val="22"/>
          <w:szCs w:val="22"/>
        </w:rPr>
      </w:pPr>
    </w:p>
    <w:p w14:paraId="71C205D6"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3 MEDLEMMAR</w:t>
      </w:r>
    </w:p>
    <w:p w14:paraId="3B66D828"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Huvudmedlem och</w:t>
      </w:r>
      <w:r w:rsidRPr="00C5773A">
        <w:rPr>
          <w:rFonts w:ascii="Arial" w:hAnsi="Arial" w:cs="Arial"/>
          <w:i/>
          <w:spacing w:val="-2"/>
          <w:sz w:val="22"/>
          <w:szCs w:val="22"/>
        </w:rPr>
        <w:t xml:space="preserve"> </w:t>
      </w:r>
      <w:r w:rsidRPr="00C5773A">
        <w:rPr>
          <w:rFonts w:ascii="Arial" w:hAnsi="Arial" w:cs="Arial"/>
          <w:i/>
          <w:sz w:val="22"/>
          <w:szCs w:val="22"/>
        </w:rPr>
        <w:t>familjemedlem</w:t>
      </w:r>
    </w:p>
    <w:p w14:paraId="737F4248"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Rätt till medlemskap i Föreningen har varje fysisk eller juridisk person som sympatiserar med Förbundets och Föreningens ändamål och som betalat fastställd årlig medlemsavgift till Förbundet.</w:t>
      </w:r>
    </w:p>
    <w:p w14:paraId="741EB67E"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Fysisk medlem kan vara huvudmedlem eller familjemedlem enligt de regler som gäller enligt Förbundets stadgar.</w:t>
      </w:r>
    </w:p>
    <w:p w14:paraId="594C072B"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Medlem i Förbundet som är fysisk person ansluts automatiskt till den Celiakiförening som är aktiv närmast den adress där medlemmen är folkbokförd eller annars har uppgett.</w:t>
      </w:r>
    </w:p>
    <w:p w14:paraId="54BBDF27"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Medlem får inte vara medlem i fler än en (1) Celiakiförening. Medlem kan dock samtidigt vara medlem i både en Celiakiförening och i SCUF.</w:t>
      </w:r>
    </w:p>
    <w:p w14:paraId="466CAF8A"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Medlem har rätt att byta Celiakiförening.</w:t>
      </w:r>
    </w:p>
    <w:p w14:paraId="529708D7" w14:textId="77777777" w:rsidR="000C0EF9" w:rsidRPr="00C5773A" w:rsidRDefault="000C0EF9" w:rsidP="000C4D20">
      <w:pPr>
        <w:pStyle w:val="Brdtext"/>
        <w:rPr>
          <w:rFonts w:ascii="Arial" w:hAnsi="Arial" w:cs="Arial"/>
          <w:sz w:val="22"/>
          <w:szCs w:val="22"/>
        </w:rPr>
      </w:pPr>
    </w:p>
    <w:p w14:paraId="073AF36E" w14:textId="77777777" w:rsidR="000C0EF9" w:rsidRPr="00C5773A" w:rsidRDefault="000C0EF9" w:rsidP="000C4D20">
      <w:pPr>
        <w:pStyle w:val="Brdtext"/>
        <w:rPr>
          <w:rFonts w:ascii="Arial" w:hAnsi="Arial" w:cs="Arial"/>
          <w:sz w:val="22"/>
          <w:szCs w:val="22"/>
        </w:rPr>
      </w:pPr>
    </w:p>
    <w:p w14:paraId="7B9975D5"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Förlust av medlemskap/uteslutning av</w:t>
      </w:r>
      <w:r w:rsidRPr="00C5773A">
        <w:rPr>
          <w:rFonts w:ascii="Arial" w:hAnsi="Arial" w:cs="Arial"/>
          <w:i/>
          <w:spacing w:val="-2"/>
          <w:sz w:val="22"/>
          <w:szCs w:val="22"/>
        </w:rPr>
        <w:t xml:space="preserve"> </w:t>
      </w:r>
      <w:r w:rsidRPr="00C5773A">
        <w:rPr>
          <w:rFonts w:ascii="Arial" w:hAnsi="Arial" w:cs="Arial"/>
          <w:i/>
          <w:sz w:val="22"/>
          <w:szCs w:val="22"/>
        </w:rPr>
        <w:t>medlem</w:t>
      </w:r>
    </w:p>
    <w:p w14:paraId="494A7965"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Medlem som inte betalat medlemsavgift inom föreskriven tid förlorar sitt medlemskap.</w:t>
      </w:r>
    </w:p>
    <w:p w14:paraId="491FEBD6"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Medlem (inklusive familjemedlem) som skadar Förbundets eller Föreningens verksamhet eller anseende kan uteslutas ur Förbundet enligt de regler som framgår av Förbundets stadgar. Beslut om uteslutning</w:t>
      </w:r>
      <w:r w:rsidRPr="00C5773A">
        <w:rPr>
          <w:rFonts w:ascii="Arial" w:hAnsi="Arial" w:cs="Arial"/>
          <w:spacing w:val="-52"/>
          <w:sz w:val="22"/>
          <w:szCs w:val="22"/>
        </w:rPr>
        <w:t xml:space="preserve"> </w:t>
      </w:r>
      <w:r w:rsidRPr="00C5773A">
        <w:rPr>
          <w:rFonts w:ascii="Arial" w:hAnsi="Arial" w:cs="Arial"/>
          <w:sz w:val="22"/>
          <w:szCs w:val="22"/>
        </w:rPr>
        <w:t xml:space="preserve">fattas av förbundsstyrelsen. Medlem som önskar det har rätt att få </w:t>
      </w:r>
      <w:r w:rsidRPr="00C5773A">
        <w:rPr>
          <w:rFonts w:ascii="Arial" w:hAnsi="Arial" w:cs="Arial"/>
          <w:sz w:val="22"/>
          <w:szCs w:val="22"/>
        </w:rPr>
        <w:lastRenderedPageBreak/>
        <w:t>uteslutningen prövad av nästkommande förbundsstämma.</w:t>
      </w:r>
    </w:p>
    <w:p w14:paraId="68A749E8"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Medlem som utträtt eller uteslutits förlorar med omedelbar verkan sin</w:t>
      </w:r>
      <w:r w:rsidRPr="00C5773A">
        <w:rPr>
          <w:rFonts w:ascii="Arial" w:hAnsi="Arial" w:cs="Arial"/>
          <w:spacing w:val="-52"/>
          <w:sz w:val="22"/>
          <w:szCs w:val="22"/>
        </w:rPr>
        <w:t xml:space="preserve"> </w:t>
      </w:r>
      <w:r w:rsidRPr="00C5773A">
        <w:rPr>
          <w:rFonts w:ascii="Arial" w:hAnsi="Arial" w:cs="Arial"/>
          <w:sz w:val="22"/>
          <w:szCs w:val="22"/>
        </w:rPr>
        <w:t>rätt att delta i överläggningar eller beslut om Föreningens angelägenheter.</w:t>
      </w:r>
    </w:p>
    <w:p w14:paraId="74CB28F6"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Vid utträde eller uteslutning ur Förbundet upphör även medlemskapet i Föreningen.</w:t>
      </w:r>
    </w:p>
    <w:p w14:paraId="30EF63D9" w14:textId="77777777" w:rsidR="000C0EF9" w:rsidRPr="00C5773A" w:rsidRDefault="000C0EF9" w:rsidP="000C4D20">
      <w:pPr>
        <w:pStyle w:val="Brdtext"/>
        <w:rPr>
          <w:rFonts w:ascii="Arial" w:hAnsi="Arial" w:cs="Arial"/>
          <w:sz w:val="22"/>
          <w:szCs w:val="22"/>
        </w:rPr>
      </w:pPr>
    </w:p>
    <w:p w14:paraId="6AD646AF" w14:textId="77777777" w:rsidR="000C0EF9" w:rsidRPr="00C5773A" w:rsidRDefault="000C0EF9" w:rsidP="000C4D20">
      <w:pPr>
        <w:pStyle w:val="Brdtext"/>
        <w:rPr>
          <w:rFonts w:ascii="Arial" w:hAnsi="Arial" w:cs="Arial"/>
          <w:sz w:val="22"/>
          <w:szCs w:val="22"/>
        </w:rPr>
      </w:pPr>
    </w:p>
    <w:p w14:paraId="39629306"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Medlemsavgift</w:t>
      </w:r>
    </w:p>
    <w:p w14:paraId="15AF12F1" w14:textId="3D619519" w:rsidR="000C0EF9" w:rsidRPr="00C5773A" w:rsidRDefault="0099706A" w:rsidP="000C4D20">
      <w:pPr>
        <w:pStyle w:val="Brdtext"/>
        <w:rPr>
          <w:rFonts w:ascii="Arial" w:hAnsi="Arial" w:cs="Arial"/>
          <w:sz w:val="22"/>
          <w:szCs w:val="22"/>
        </w:rPr>
      </w:pPr>
      <w:r w:rsidRPr="00C5773A">
        <w:rPr>
          <w:rFonts w:ascii="Arial" w:hAnsi="Arial" w:cs="Arial"/>
          <w:sz w:val="22"/>
          <w:szCs w:val="22"/>
        </w:rPr>
        <w:t xml:space="preserve">Den av Förbundet fastställda medlemsavgiften betalas av </w:t>
      </w:r>
      <w:proofErr w:type="gramStart"/>
      <w:r w:rsidRPr="00C5773A">
        <w:rPr>
          <w:rFonts w:ascii="Arial" w:hAnsi="Arial" w:cs="Arial"/>
          <w:sz w:val="22"/>
          <w:szCs w:val="22"/>
        </w:rPr>
        <w:t>medlemmen</w:t>
      </w:r>
      <w:r w:rsidRPr="00C5773A">
        <w:rPr>
          <w:rFonts w:ascii="Arial" w:hAnsi="Arial" w:cs="Arial"/>
          <w:spacing w:val="-51"/>
          <w:sz w:val="22"/>
          <w:szCs w:val="22"/>
        </w:rPr>
        <w:t xml:space="preserve"> </w:t>
      </w:r>
      <w:r w:rsidR="004F1579" w:rsidRPr="00C5773A">
        <w:rPr>
          <w:rFonts w:ascii="Arial" w:hAnsi="Arial" w:cs="Arial"/>
          <w:spacing w:val="-51"/>
          <w:sz w:val="22"/>
          <w:szCs w:val="22"/>
        </w:rPr>
        <w:t xml:space="preserve"> </w:t>
      </w:r>
      <w:r w:rsidRPr="00C5773A">
        <w:rPr>
          <w:rFonts w:ascii="Arial" w:hAnsi="Arial" w:cs="Arial"/>
          <w:sz w:val="22"/>
          <w:szCs w:val="22"/>
        </w:rPr>
        <w:t>till</w:t>
      </w:r>
      <w:proofErr w:type="gramEnd"/>
      <w:r w:rsidRPr="00C5773A">
        <w:rPr>
          <w:rFonts w:ascii="Arial" w:hAnsi="Arial" w:cs="Arial"/>
          <w:sz w:val="22"/>
          <w:szCs w:val="22"/>
        </w:rPr>
        <w:t xml:space="preserve"> Förbundet. Del av medlemsavgiften som medlem betalar till Förbundet avser Celiakiförening och betalas ut av Förbundet till Celiakiföreningarna som </w:t>
      </w:r>
      <w:r w:rsidR="004F1579" w:rsidRPr="00C5773A">
        <w:rPr>
          <w:rFonts w:ascii="Arial" w:hAnsi="Arial" w:cs="Arial"/>
          <w:sz w:val="22"/>
          <w:szCs w:val="22"/>
        </w:rPr>
        <w:t>medlemsavgift</w:t>
      </w:r>
      <w:r w:rsidRPr="00C5773A">
        <w:rPr>
          <w:rFonts w:ascii="Arial" w:hAnsi="Arial" w:cs="Arial"/>
          <w:sz w:val="22"/>
          <w:szCs w:val="22"/>
        </w:rPr>
        <w:t xml:space="preserve"> efter och enligt beslut av förbundsstämman.</w:t>
      </w:r>
    </w:p>
    <w:p w14:paraId="78765F25" w14:textId="77777777" w:rsidR="000C0EF9" w:rsidRPr="00C5773A" w:rsidRDefault="000C0EF9" w:rsidP="000C4D20">
      <w:pPr>
        <w:pStyle w:val="Brdtext"/>
        <w:rPr>
          <w:rFonts w:ascii="Arial" w:hAnsi="Arial" w:cs="Arial"/>
          <w:sz w:val="22"/>
          <w:szCs w:val="22"/>
        </w:rPr>
      </w:pPr>
    </w:p>
    <w:p w14:paraId="702D0619" w14:textId="77777777" w:rsidR="000C0EF9" w:rsidRPr="00C5773A" w:rsidRDefault="000C0EF9" w:rsidP="000C4D20">
      <w:pPr>
        <w:pStyle w:val="Brdtext"/>
        <w:rPr>
          <w:rFonts w:ascii="Arial" w:hAnsi="Arial" w:cs="Arial"/>
          <w:sz w:val="22"/>
          <w:szCs w:val="22"/>
        </w:rPr>
      </w:pPr>
    </w:p>
    <w:p w14:paraId="0A4FF06F"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4 ÅRSMÖTE</w:t>
      </w:r>
    </w:p>
    <w:p w14:paraId="37C795D6"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Allmänt</w:t>
      </w:r>
    </w:p>
    <w:p w14:paraId="7ECBFF77"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Årsmötet är Föreningens högsta beslutande organ. Årsmötet kan hållas som ordinarie eller extra årsmöte.</w:t>
      </w:r>
    </w:p>
    <w:p w14:paraId="7314786E"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Årsmöte hålls på tid och plats inom Föreningens verksamhetsområde som styrelsen fastställer och anger i kallelsen till årsmötet.</w:t>
      </w:r>
    </w:p>
    <w:p w14:paraId="735D0C11" w14:textId="77777777" w:rsidR="000C0EF9" w:rsidRPr="00C5773A" w:rsidRDefault="000C0EF9" w:rsidP="000C4D20">
      <w:pPr>
        <w:pStyle w:val="Brdtext"/>
        <w:rPr>
          <w:rFonts w:ascii="Arial" w:hAnsi="Arial" w:cs="Arial"/>
          <w:sz w:val="22"/>
          <w:szCs w:val="22"/>
        </w:rPr>
      </w:pPr>
    </w:p>
    <w:p w14:paraId="53A4EEF9" w14:textId="77777777" w:rsidR="000C0EF9" w:rsidRPr="00C5773A" w:rsidRDefault="000C0EF9" w:rsidP="000C4D20">
      <w:pPr>
        <w:pStyle w:val="Brdtext"/>
        <w:rPr>
          <w:rFonts w:ascii="Arial" w:hAnsi="Arial" w:cs="Arial"/>
          <w:sz w:val="22"/>
          <w:szCs w:val="22"/>
        </w:rPr>
      </w:pPr>
    </w:p>
    <w:p w14:paraId="7970979A"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Ärenden, beslut och</w:t>
      </w:r>
      <w:r w:rsidRPr="00C5773A">
        <w:rPr>
          <w:rFonts w:ascii="Arial" w:hAnsi="Arial" w:cs="Arial"/>
          <w:i/>
          <w:spacing w:val="-2"/>
          <w:sz w:val="22"/>
          <w:szCs w:val="22"/>
        </w:rPr>
        <w:t xml:space="preserve"> </w:t>
      </w:r>
      <w:r w:rsidRPr="00C5773A">
        <w:rPr>
          <w:rFonts w:ascii="Arial" w:hAnsi="Arial" w:cs="Arial"/>
          <w:i/>
          <w:sz w:val="22"/>
          <w:szCs w:val="22"/>
        </w:rPr>
        <w:t>omröstning</w:t>
      </w:r>
    </w:p>
    <w:p w14:paraId="6F74E448"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Vid årsmötet ska de ärenden behandlas som följer av dessa stadgar, samt de som föreslås av styrelsen eller Föreningens revisorer och som upptas i kallelsen.</w:t>
      </w:r>
    </w:p>
    <w:p w14:paraId="72668960"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Beslut får endast fattas i de ärenden som angivits i kallelsen. Beslut fattas med enkel majoritet. Vid val anses dock den vald som fått de flesta rösterna. Vid lika röstetal skiljer lotten. Lottning verkställs av årsmötets ordförande.</w:t>
      </w:r>
    </w:p>
    <w:p w14:paraId="62B12561"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Om votering begärs ska det ske genom öppen omröstning eller med namnupprop. Votering får endast begäras av den som har rösträtt vid årsmötet. Öppen omröstning sker genom uppvisande av röstkort, som erhålls när röstlängden justerats eller genom handuppräckning. Personval ska ske med slutna röstsedlar om någon röstberättigar begär det.</w:t>
      </w:r>
    </w:p>
    <w:p w14:paraId="40F3DDAB" w14:textId="77777777" w:rsidR="000C0EF9" w:rsidRPr="00C5773A" w:rsidRDefault="000C0EF9" w:rsidP="000C4D20">
      <w:pPr>
        <w:pStyle w:val="Brdtext"/>
        <w:rPr>
          <w:rFonts w:ascii="Arial" w:hAnsi="Arial" w:cs="Arial"/>
          <w:sz w:val="22"/>
          <w:szCs w:val="22"/>
        </w:rPr>
      </w:pPr>
    </w:p>
    <w:p w14:paraId="668BC462" w14:textId="77777777" w:rsidR="000C0EF9" w:rsidRPr="00C5773A" w:rsidRDefault="000C0EF9" w:rsidP="000C4D20">
      <w:pPr>
        <w:pStyle w:val="Brdtext"/>
        <w:rPr>
          <w:rFonts w:ascii="Arial" w:hAnsi="Arial" w:cs="Arial"/>
          <w:sz w:val="22"/>
          <w:szCs w:val="22"/>
        </w:rPr>
      </w:pPr>
    </w:p>
    <w:p w14:paraId="1AF9C696"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Rösträtt, yttrande- och närvarorätt på</w:t>
      </w:r>
      <w:r w:rsidRPr="00C5773A">
        <w:rPr>
          <w:rFonts w:ascii="Arial" w:hAnsi="Arial" w:cs="Arial"/>
          <w:i/>
          <w:spacing w:val="-3"/>
          <w:sz w:val="22"/>
          <w:szCs w:val="22"/>
        </w:rPr>
        <w:t xml:space="preserve"> </w:t>
      </w:r>
      <w:r w:rsidRPr="00C5773A">
        <w:rPr>
          <w:rFonts w:ascii="Arial" w:hAnsi="Arial" w:cs="Arial"/>
          <w:i/>
          <w:sz w:val="22"/>
          <w:szCs w:val="22"/>
        </w:rPr>
        <w:t>årsmötet</w:t>
      </w:r>
    </w:p>
    <w:p w14:paraId="7B4419F1"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Varje närvarande medlem både huvud- och familjemedlem, har rösträtt. Dock har inte juridisk person rösträtt. Varje medlem har en (1) röst.</w:t>
      </w:r>
    </w:p>
    <w:p w14:paraId="7EA42E41"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Styrelsens ledamöter har inte rösträtt i fråga om ansvarsfrihet.</w:t>
      </w:r>
    </w:p>
    <w:p w14:paraId="7B8F6F9E"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xml:space="preserve">Rätt att närvara vid </w:t>
      </w:r>
      <w:proofErr w:type="gramStart"/>
      <w:r w:rsidRPr="00C5773A">
        <w:rPr>
          <w:rFonts w:ascii="Arial" w:hAnsi="Arial" w:cs="Arial"/>
          <w:sz w:val="22"/>
          <w:szCs w:val="22"/>
        </w:rPr>
        <w:t>yttra</w:t>
      </w:r>
      <w:proofErr w:type="gramEnd"/>
      <w:r w:rsidRPr="00C5773A">
        <w:rPr>
          <w:rFonts w:ascii="Arial" w:hAnsi="Arial" w:cs="Arial"/>
          <w:sz w:val="22"/>
          <w:szCs w:val="22"/>
        </w:rPr>
        <w:t xml:space="preserve"> sig och lämna förslag till årsmötet har förutom medlemmarna och styrelsen föreningens revisorer, samt ledamöterna av valberedningen, ledamot av Förbundets förbundsstyrelse och Förbundets generalsekreterare.</w:t>
      </w:r>
    </w:p>
    <w:p w14:paraId="48B9F1EA" w14:textId="77777777" w:rsidR="000C0EF9" w:rsidRPr="00C5773A" w:rsidRDefault="000C0EF9" w:rsidP="000C4D20">
      <w:pPr>
        <w:pStyle w:val="Brdtext"/>
        <w:rPr>
          <w:rFonts w:ascii="Arial" w:hAnsi="Arial" w:cs="Arial"/>
          <w:sz w:val="22"/>
          <w:szCs w:val="22"/>
        </w:rPr>
      </w:pPr>
    </w:p>
    <w:p w14:paraId="20827F0B"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Kallelse och handlingar inför</w:t>
      </w:r>
      <w:r w:rsidRPr="00C5773A">
        <w:rPr>
          <w:rFonts w:ascii="Arial" w:hAnsi="Arial" w:cs="Arial"/>
          <w:i/>
          <w:spacing w:val="-5"/>
          <w:sz w:val="22"/>
          <w:szCs w:val="22"/>
        </w:rPr>
        <w:t xml:space="preserve"> </w:t>
      </w:r>
      <w:r w:rsidRPr="00C5773A">
        <w:rPr>
          <w:rFonts w:ascii="Arial" w:hAnsi="Arial" w:cs="Arial"/>
          <w:i/>
          <w:sz w:val="22"/>
          <w:szCs w:val="22"/>
        </w:rPr>
        <w:t>årsmötet</w:t>
      </w:r>
    </w:p>
    <w:p w14:paraId="49508517"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Kallelse till årsmötet sker genom utskick till medlemmarna per e-post eller brev eller genom annons i medlemstidning eller medlemsblad som distribueras till alla medlemmar, senast 4 veckor före årsmötet.</w:t>
      </w:r>
    </w:p>
    <w:p w14:paraId="310E90C2"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Kallelsen ska innehålla tid och plats för årsmötet och förslag till dagordning.</w:t>
      </w:r>
    </w:p>
    <w:p w14:paraId="16D42E4F"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Årsmöteshandlingar ska finnas tillgängliga för medlemmarna senast två veckor före årsmötet. Även inlämnade motioner och styrelsens yttrande över motionerna ska finnas tillgängliga för medlemmarna senast två veckor före årsmötet.</w:t>
      </w:r>
    </w:p>
    <w:p w14:paraId="65013948"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Valberedningens förslag ska finnas tillgängligt för medlemmarna senast en vecka före årsmötet.</w:t>
      </w:r>
    </w:p>
    <w:p w14:paraId="7AFF5BEA" w14:textId="77777777" w:rsidR="002A4D50" w:rsidRPr="00C5773A" w:rsidRDefault="002A4D50" w:rsidP="000C4D20">
      <w:pPr>
        <w:pStyle w:val="Brdtext"/>
        <w:rPr>
          <w:rFonts w:ascii="Arial" w:hAnsi="Arial" w:cs="Arial"/>
          <w:sz w:val="22"/>
          <w:szCs w:val="22"/>
        </w:rPr>
      </w:pPr>
    </w:p>
    <w:p w14:paraId="31761B44" w14:textId="77777777" w:rsidR="002A4D50" w:rsidRPr="00C5773A" w:rsidRDefault="002A4D50" w:rsidP="000C4D20">
      <w:pPr>
        <w:pStyle w:val="Brdtext"/>
        <w:rPr>
          <w:rFonts w:ascii="Arial" w:hAnsi="Arial" w:cs="Arial"/>
          <w:sz w:val="22"/>
          <w:szCs w:val="22"/>
        </w:rPr>
      </w:pPr>
    </w:p>
    <w:p w14:paraId="1B00D1E7" w14:textId="77777777" w:rsidR="002A4D50" w:rsidRPr="00C5773A" w:rsidRDefault="002A4D50" w:rsidP="000C4D20">
      <w:pPr>
        <w:pStyle w:val="Brdtext"/>
        <w:rPr>
          <w:rFonts w:ascii="Arial" w:hAnsi="Arial" w:cs="Arial"/>
          <w:sz w:val="22"/>
          <w:szCs w:val="22"/>
        </w:rPr>
      </w:pPr>
    </w:p>
    <w:p w14:paraId="0981485D" w14:textId="77777777" w:rsidR="002A4D50" w:rsidRPr="00C5773A" w:rsidRDefault="002A4D50" w:rsidP="000C4D20">
      <w:pPr>
        <w:pStyle w:val="Brdtext"/>
        <w:rPr>
          <w:rFonts w:ascii="Arial" w:hAnsi="Arial" w:cs="Arial"/>
          <w:sz w:val="22"/>
          <w:szCs w:val="22"/>
        </w:rPr>
      </w:pPr>
    </w:p>
    <w:p w14:paraId="3E9BA711"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Ordinarie</w:t>
      </w:r>
      <w:r w:rsidRPr="00C5773A">
        <w:rPr>
          <w:rFonts w:ascii="Arial" w:hAnsi="Arial" w:cs="Arial"/>
          <w:i/>
          <w:spacing w:val="-1"/>
          <w:sz w:val="22"/>
          <w:szCs w:val="22"/>
        </w:rPr>
        <w:t xml:space="preserve"> </w:t>
      </w:r>
      <w:r w:rsidRPr="00C5773A">
        <w:rPr>
          <w:rFonts w:ascii="Arial" w:hAnsi="Arial" w:cs="Arial"/>
          <w:i/>
          <w:sz w:val="22"/>
          <w:szCs w:val="22"/>
        </w:rPr>
        <w:t>årsmöte</w:t>
      </w:r>
    </w:p>
    <w:p w14:paraId="746504A6"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Ordinarie årsmöte hålls årligen före 15 mars.</w:t>
      </w:r>
    </w:p>
    <w:p w14:paraId="62704D76"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På Ordinarie årsmöte ska följande ärenden behandlas:</w:t>
      </w:r>
    </w:p>
    <w:p w14:paraId="09589D22" w14:textId="77777777" w:rsidR="000C0EF9" w:rsidRPr="00C5773A" w:rsidRDefault="000C0EF9" w:rsidP="000C4D20">
      <w:pPr>
        <w:pStyle w:val="Brdtext"/>
        <w:rPr>
          <w:rFonts w:ascii="Arial" w:hAnsi="Arial" w:cs="Arial"/>
          <w:sz w:val="22"/>
          <w:szCs w:val="22"/>
        </w:rPr>
      </w:pPr>
    </w:p>
    <w:p w14:paraId="2790DF18" w14:textId="77777777" w:rsidR="000C0EF9" w:rsidRPr="00C5773A" w:rsidRDefault="000C0EF9" w:rsidP="000C4D20">
      <w:pPr>
        <w:pStyle w:val="Brdtext"/>
        <w:rPr>
          <w:rFonts w:ascii="Arial" w:hAnsi="Arial" w:cs="Arial"/>
          <w:sz w:val="22"/>
          <w:szCs w:val="22"/>
        </w:rPr>
      </w:pPr>
    </w:p>
    <w:p w14:paraId="7BCB68F7" w14:textId="77777777" w:rsidR="002A4D50" w:rsidRPr="00C5773A" w:rsidRDefault="0099706A" w:rsidP="000C4D20">
      <w:pPr>
        <w:pStyle w:val="Brdtext"/>
        <w:rPr>
          <w:rFonts w:ascii="Arial" w:hAnsi="Arial" w:cs="Arial"/>
          <w:sz w:val="22"/>
          <w:szCs w:val="22"/>
        </w:rPr>
      </w:pPr>
      <w:r w:rsidRPr="00C5773A">
        <w:rPr>
          <w:rFonts w:ascii="Arial" w:hAnsi="Arial" w:cs="Arial"/>
          <w:sz w:val="22"/>
          <w:szCs w:val="22"/>
        </w:rPr>
        <w:t xml:space="preserve">Dagordning vid årsmötet </w:t>
      </w:r>
    </w:p>
    <w:p w14:paraId="4586D659" w14:textId="77777777" w:rsidR="00866084" w:rsidRPr="00C5773A" w:rsidRDefault="0099706A" w:rsidP="000C4D20">
      <w:pPr>
        <w:pStyle w:val="Brdtext"/>
        <w:rPr>
          <w:rFonts w:ascii="Arial" w:hAnsi="Arial" w:cs="Arial"/>
          <w:sz w:val="22"/>
          <w:szCs w:val="22"/>
        </w:rPr>
      </w:pPr>
      <w:r w:rsidRPr="00C5773A">
        <w:rPr>
          <w:rFonts w:ascii="Arial" w:hAnsi="Arial" w:cs="Arial"/>
          <w:sz w:val="22"/>
          <w:szCs w:val="22"/>
        </w:rPr>
        <w:t>1/ Årsmötets öppnande</w:t>
      </w:r>
    </w:p>
    <w:p w14:paraId="60D9EFAB"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2/ Val av årsmötesfunktionärer</w:t>
      </w:r>
    </w:p>
    <w:p w14:paraId="23CC5D12"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lastRenderedPageBreak/>
        <w:t>Ordförande</w:t>
      </w:r>
    </w:p>
    <w:p w14:paraId="721B4F3B"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Sekreterare</w:t>
      </w:r>
    </w:p>
    <w:p w14:paraId="1CBB8684" w14:textId="77777777" w:rsidR="002A4D50" w:rsidRPr="00C5773A" w:rsidRDefault="0099706A" w:rsidP="000C4D20">
      <w:pPr>
        <w:pStyle w:val="Brdtext"/>
        <w:rPr>
          <w:rFonts w:ascii="Arial" w:hAnsi="Arial" w:cs="Arial"/>
          <w:sz w:val="22"/>
          <w:szCs w:val="22"/>
        </w:rPr>
      </w:pPr>
      <w:r w:rsidRPr="00C5773A">
        <w:rPr>
          <w:rFonts w:ascii="Arial" w:hAnsi="Arial" w:cs="Arial"/>
          <w:sz w:val="22"/>
          <w:szCs w:val="22"/>
        </w:rPr>
        <w:t xml:space="preserve">Två protokolljusterare tillika rösträknare </w:t>
      </w:r>
    </w:p>
    <w:p w14:paraId="612447FF"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3/ Fastställande av</w:t>
      </w:r>
      <w:r w:rsidRPr="00C5773A">
        <w:rPr>
          <w:rFonts w:ascii="Arial" w:hAnsi="Arial" w:cs="Arial"/>
          <w:spacing w:val="-2"/>
          <w:sz w:val="22"/>
          <w:szCs w:val="22"/>
        </w:rPr>
        <w:t xml:space="preserve"> </w:t>
      </w:r>
      <w:r w:rsidRPr="00C5773A">
        <w:rPr>
          <w:rFonts w:ascii="Arial" w:hAnsi="Arial" w:cs="Arial"/>
          <w:sz w:val="22"/>
          <w:szCs w:val="22"/>
        </w:rPr>
        <w:t>röstlängd</w:t>
      </w:r>
    </w:p>
    <w:p w14:paraId="47EAFDDE" w14:textId="77777777" w:rsidR="002A4D50" w:rsidRPr="00C5773A" w:rsidRDefault="0099706A" w:rsidP="000C4D20">
      <w:pPr>
        <w:pStyle w:val="Brdtext"/>
        <w:rPr>
          <w:rFonts w:ascii="Arial" w:hAnsi="Arial" w:cs="Arial"/>
          <w:sz w:val="22"/>
          <w:szCs w:val="22"/>
        </w:rPr>
      </w:pPr>
      <w:r w:rsidRPr="00C5773A">
        <w:rPr>
          <w:rFonts w:ascii="Arial" w:hAnsi="Arial" w:cs="Arial"/>
          <w:sz w:val="22"/>
          <w:szCs w:val="22"/>
        </w:rPr>
        <w:t xml:space="preserve">4/ Fråga om kallelse till årsmötet har skett enligt stadgarna </w:t>
      </w:r>
    </w:p>
    <w:p w14:paraId="1D1A0DA2"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5/ Godkännande av dagordning</w:t>
      </w:r>
    </w:p>
    <w:p w14:paraId="0B89CD7B"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6/ Styrelsens verksamhetsberättelse och framläggande av bokslut/årsbokslut/årsredovisning</w:t>
      </w:r>
    </w:p>
    <w:p w14:paraId="409CA20E"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7/ Revisorernas berättelse</w:t>
      </w:r>
    </w:p>
    <w:p w14:paraId="5401B9AB" w14:textId="77777777" w:rsidR="002A4D50" w:rsidRPr="00C5773A" w:rsidRDefault="0099706A" w:rsidP="000C4D20">
      <w:pPr>
        <w:pStyle w:val="Brdtext"/>
        <w:rPr>
          <w:rFonts w:ascii="Arial" w:hAnsi="Arial" w:cs="Arial"/>
          <w:sz w:val="22"/>
          <w:szCs w:val="22"/>
        </w:rPr>
      </w:pPr>
      <w:r w:rsidRPr="00C5773A">
        <w:rPr>
          <w:rFonts w:ascii="Arial" w:hAnsi="Arial" w:cs="Arial"/>
          <w:sz w:val="22"/>
          <w:szCs w:val="22"/>
        </w:rPr>
        <w:t xml:space="preserve">8/ Fastställande av resultat- och balansräkningar </w:t>
      </w:r>
    </w:p>
    <w:p w14:paraId="613CB301"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9/ Fråga om ansvarsfrihet för styrelsen</w:t>
      </w:r>
    </w:p>
    <w:p w14:paraId="70AC1E0E" w14:textId="77777777" w:rsidR="002A4D50" w:rsidRPr="00C5773A" w:rsidRDefault="0099706A" w:rsidP="000C4D20">
      <w:pPr>
        <w:pStyle w:val="Brdtext"/>
        <w:rPr>
          <w:rFonts w:ascii="Arial" w:hAnsi="Arial" w:cs="Arial"/>
          <w:sz w:val="22"/>
          <w:szCs w:val="22"/>
        </w:rPr>
      </w:pPr>
      <w:r w:rsidRPr="00C5773A">
        <w:rPr>
          <w:rFonts w:ascii="Arial" w:hAnsi="Arial" w:cs="Arial"/>
          <w:sz w:val="22"/>
          <w:szCs w:val="22"/>
        </w:rPr>
        <w:t xml:space="preserve">10/ Fastställande av eventuella arvoden till förtroendevalda </w:t>
      </w:r>
    </w:p>
    <w:p w14:paraId="1609E01F"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11/ Beslut om antal ledamöter och suppleanter i styrelsen och</w:t>
      </w:r>
      <w:r w:rsidR="002A4D50" w:rsidRPr="00C5773A">
        <w:rPr>
          <w:rFonts w:ascii="Arial" w:hAnsi="Arial" w:cs="Arial"/>
          <w:sz w:val="22"/>
          <w:szCs w:val="22"/>
        </w:rPr>
        <w:t xml:space="preserve"> va</w:t>
      </w:r>
      <w:r w:rsidRPr="00C5773A">
        <w:rPr>
          <w:rFonts w:ascii="Arial" w:hAnsi="Arial" w:cs="Arial"/>
          <w:sz w:val="22"/>
          <w:szCs w:val="22"/>
        </w:rPr>
        <w:t>lbe</w:t>
      </w:r>
      <w:r w:rsidR="002A4D50" w:rsidRPr="00C5773A">
        <w:rPr>
          <w:rFonts w:ascii="Arial" w:hAnsi="Arial" w:cs="Arial"/>
          <w:sz w:val="22"/>
          <w:szCs w:val="22"/>
        </w:rPr>
        <w:t xml:space="preserve">redningen. </w:t>
      </w:r>
    </w:p>
    <w:p w14:paraId="13E7C16F"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12/ Behandling av motioner</w:t>
      </w:r>
    </w:p>
    <w:p w14:paraId="3CF46D55" w14:textId="77777777" w:rsidR="002A4D50" w:rsidRPr="00C5773A" w:rsidRDefault="0099706A" w:rsidP="000C4D20">
      <w:pPr>
        <w:pStyle w:val="Brdtext"/>
        <w:rPr>
          <w:rFonts w:ascii="Arial" w:hAnsi="Arial" w:cs="Arial"/>
          <w:sz w:val="22"/>
          <w:szCs w:val="22"/>
        </w:rPr>
      </w:pPr>
      <w:r w:rsidRPr="00C5773A">
        <w:rPr>
          <w:rFonts w:ascii="Arial" w:hAnsi="Arial" w:cs="Arial"/>
          <w:sz w:val="22"/>
          <w:szCs w:val="22"/>
        </w:rPr>
        <w:t xml:space="preserve">13/ Behandling av styrelsens och revisorernas förslag </w:t>
      </w:r>
    </w:p>
    <w:p w14:paraId="08131D97"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14/ Fastställande av verksamhetsplan</w:t>
      </w:r>
    </w:p>
    <w:p w14:paraId="6062D6D0"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15/ Fastställande av budget</w:t>
      </w:r>
    </w:p>
    <w:p w14:paraId="4AD7C2CD"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16/ Val av styrelse – där ordförande och kassör väljs med växelvis avgång.</w:t>
      </w:r>
    </w:p>
    <w:p w14:paraId="52591920"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Ordförande (2</w:t>
      </w:r>
      <w:r w:rsidRPr="00C5773A">
        <w:rPr>
          <w:rFonts w:ascii="Arial" w:hAnsi="Arial" w:cs="Arial"/>
          <w:spacing w:val="-1"/>
          <w:sz w:val="22"/>
          <w:szCs w:val="22"/>
        </w:rPr>
        <w:t xml:space="preserve"> </w:t>
      </w:r>
      <w:r w:rsidRPr="00C5773A">
        <w:rPr>
          <w:rFonts w:ascii="Arial" w:hAnsi="Arial" w:cs="Arial"/>
          <w:sz w:val="22"/>
          <w:szCs w:val="22"/>
        </w:rPr>
        <w:t>år)</w:t>
      </w:r>
    </w:p>
    <w:p w14:paraId="3F25B49F"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Kassör (2 år)</w:t>
      </w:r>
    </w:p>
    <w:p w14:paraId="248F02FE"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Övriga ledamöter (2 år) som väljs med växelvis</w:t>
      </w:r>
      <w:r w:rsidRPr="00C5773A">
        <w:rPr>
          <w:rFonts w:ascii="Arial" w:hAnsi="Arial" w:cs="Arial"/>
          <w:spacing w:val="-4"/>
          <w:sz w:val="22"/>
          <w:szCs w:val="22"/>
        </w:rPr>
        <w:t xml:space="preserve"> </w:t>
      </w:r>
      <w:r w:rsidRPr="00C5773A">
        <w:rPr>
          <w:rFonts w:ascii="Arial" w:hAnsi="Arial" w:cs="Arial"/>
          <w:sz w:val="22"/>
          <w:szCs w:val="22"/>
        </w:rPr>
        <w:t>avgång</w:t>
      </w:r>
    </w:p>
    <w:p w14:paraId="1D728BD7"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Ev. suppleanter</w:t>
      </w:r>
    </w:p>
    <w:p w14:paraId="4E6B681C"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17/ Val av två revisorer med eller utan en suppleant (1 år)</w:t>
      </w:r>
    </w:p>
    <w:p w14:paraId="0985CC12" w14:textId="77777777" w:rsidR="002A4D50" w:rsidRPr="00C5773A" w:rsidRDefault="0099706A" w:rsidP="000C4D20">
      <w:pPr>
        <w:pStyle w:val="Brdtext"/>
        <w:rPr>
          <w:rFonts w:ascii="Arial" w:hAnsi="Arial" w:cs="Arial"/>
          <w:sz w:val="22"/>
          <w:szCs w:val="22"/>
        </w:rPr>
      </w:pPr>
      <w:r w:rsidRPr="00C5773A">
        <w:rPr>
          <w:rFonts w:ascii="Arial" w:hAnsi="Arial" w:cs="Arial"/>
          <w:sz w:val="22"/>
          <w:szCs w:val="22"/>
        </w:rPr>
        <w:t xml:space="preserve">18/ Val av valberedning, för valen till nästa ordinarie årsmöte </w:t>
      </w:r>
    </w:p>
    <w:p w14:paraId="6CF29678"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19/ Eventuella övriga val</w:t>
      </w:r>
    </w:p>
    <w:p w14:paraId="318361D2"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20/ Övriga frågor</w:t>
      </w:r>
    </w:p>
    <w:p w14:paraId="184C823E"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21/ Årsmötets avslutande</w:t>
      </w:r>
    </w:p>
    <w:p w14:paraId="4A2D4CE7" w14:textId="77777777" w:rsidR="000C0EF9" w:rsidRPr="00C5773A" w:rsidRDefault="000C0EF9" w:rsidP="000C4D20">
      <w:pPr>
        <w:pStyle w:val="Brdtext"/>
        <w:rPr>
          <w:rFonts w:ascii="Arial" w:hAnsi="Arial" w:cs="Arial"/>
          <w:sz w:val="22"/>
          <w:szCs w:val="22"/>
        </w:rPr>
      </w:pPr>
    </w:p>
    <w:p w14:paraId="46EC2597"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Motioner</w:t>
      </w:r>
    </w:p>
    <w:p w14:paraId="6C6AEC5E"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Varje medlem i Föreningen har rätt att lämna in motion till årsmötet. Motion ska vara skriftlig och vara inlämnad till styrelsen senast den 1 februari.</w:t>
      </w:r>
    </w:p>
    <w:p w14:paraId="5CFABC2C" w14:textId="77777777" w:rsidR="0099706A" w:rsidRPr="00C5773A" w:rsidRDefault="0099706A" w:rsidP="000C4D20">
      <w:pPr>
        <w:pStyle w:val="Brdtext"/>
        <w:rPr>
          <w:rFonts w:ascii="Arial" w:hAnsi="Arial" w:cs="Arial"/>
          <w:sz w:val="22"/>
          <w:szCs w:val="22"/>
        </w:rPr>
      </w:pPr>
    </w:p>
    <w:p w14:paraId="1A11BEBA"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Extra</w:t>
      </w:r>
      <w:r w:rsidRPr="00C5773A">
        <w:rPr>
          <w:rFonts w:ascii="Arial" w:hAnsi="Arial" w:cs="Arial"/>
          <w:i/>
          <w:spacing w:val="-1"/>
          <w:sz w:val="22"/>
          <w:szCs w:val="22"/>
        </w:rPr>
        <w:t xml:space="preserve"> </w:t>
      </w:r>
      <w:r w:rsidRPr="00C5773A">
        <w:rPr>
          <w:rFonts w:ascii="Arial" w:hAnsi="Arial" w:cs="Arial"/>
          <w:i/>
          <w:sz w:val="22"/>
          <w:szCs w:val="22"/>
        </w:rPr>
        <w:t>årsmöte</w:t>
      </w:r>
    </w:p>
    <w:p w14:paraId="35CE97C6"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Extra årsmöte ska hållas när styrelsen finner det angeläget eller när minst 1/3 av medlemmarna eller revisorerna skriftligen begär det.</w:t>
      </w:r>
    </w:p>
    <w:p w14:paraId="51A1553B"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Styrelsens beslut om extra årsmöte fattas med enkel majoritet.</w:t>
      </w:r>
    </w:p>
    <w:p w14:paraId="354F8B28"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Endast sådana ärenden får behandlas som föranlett det extra årsmötets inkallelse.</w:t>
      </w:r>
    </w:p>
    <w:p w14:paraId="479A4563"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Vid extra årsmöte gäller 4.1 - 4.5 i tillämpliga delar.</w:t>
      </w:r>
    </w:p>
    <w:p w14:paraId="0464C83A" w14:textId="77777777" w:rsidR="000C0EF9" w:rsidRPr="00C5773A" w:rsidRDefault="000C0EF9" w:rsidP="000C4D20">
      <w:pPr>
        <w:pStyle w:val="Brdtext"/>
        <w:rPr>
          <w:rFonts w:ascii="Arial" w:hAnsi="Arial" w:cs="Arial"/>
          <w:sz w:val="22"/>
          <w:szCs w:val="22"/>
        </w:rPr>
      </w:pPr>
    </w:p>
    <w:p w14:paraId="296203B5" w14:textId="77777777" w:rsidR="000C0EF9" w:rsidRPr="00C5773A" w:rsidRDefault="000C0EF9" w:rsidP="000C4D20">
      <w:pPr>
        <w:pStyle w:val="Brdtext"/>
        <w:rPr>
          <w:rFonts w:ascii="Arial" w:hAnsi="Arial" w:cs="Arial"/>
          <w:sz w:val="22"/>
          <w:szCs w:val="22"/>
        </w:rPr>
      </w:pPr>
    </w:p>
    <w:p w14:paraId="3034F7CB"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5 VALBEREDNINGEN</w:t>
      </w:r>
    </w:p>
    <w:p w14:paraId="7B12F3B2"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Föreningen ska ha en valberedning, bestående av lägst en och högst tre ledamöter.</w:t>
      </w:r>
    </w:p>
    <w:p w14:paraId="211BE269"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Ledamöterna av valberedningen väljs av årsmötet. Valberedningen väljer inom sig en av ledamöterna till sammankallande. Endast myndig fysisk person som är medlem är valbar.</w:t>
      </w:r>
    </w:p>
    <w:p w14:paraId="45C99B9A"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Valberedningens uppgifter är att inför årsmötet</w:t>
      </w:r>
    </w:p>
    <w:p w14:paraId="62634B65"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Inhämta nomineringar till val, föreslå ledamöter till styrelsen, föreslå föreningens Revisorer, föreslå arvoden eller arvodesregler för förtroendevalda.</w:t>
      </w:r>
    </w:p>
    <w:p w14:paraId="1650437A"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Valberedningen ska sträva efter att de personer som föreslås till val har erforderlig erfarenhet och kompetens för uppdraget, samt även annars</w:t>
      </w:r>
      <w:r w:rsidRPr="00C5773A">
        <w:rPr>
          <w:rFonts w:ascii="Arial" w:hAnsi="Arial" w:cs="Arial"/>
          <w:spacing w:val="-51"/>
          <w:sz w:val="22"/>
          <w:szCs w:val="22"/>
        </w:rPr>
        <w:t xml:space="preserve"> </w:t>
      </w:r>
      <w:r w:rsidRPr="00C5773A">
        <w:rPr>
          <w:rFonts w:ascii="Arial" w:hAnsi="Arial" w:cs="Arial"/>
          <w:sz w:val="22"/>
          <w:szCs w:val="22"/>
        </w:rPr>
        <w:t>är lämpliga att företräda Föreningen.</w:t>
      </w:r>
    </w:p>
    <w:p w14:paraId="2039545F"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Valberedningen ska särskilt undersöka om någon omständighet som kan utgöra jäv föreligger för den som avses föreslås för val.</w:t>
      </w:r>
    </w:p>
    <w:p w14:paraId="52668B11"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Valberedningen ansvarar för att löpande upprätta en sammanställning över nominerade personer.</w:t>
      </w:r>
    </w:p>
    <w:p w14:paraId="42F1DAC0" w14:textId="77777777" w:rsidR="000C0EF9" w:rsidRPr="00C5773A" w:rsidRDefault="000C0EF9" w:rsidP="000C4D20">
      <w:pPr>
        <w:pStyle w:val="Brdtext"/>
        <w:rPr>
          <w:rFonts w:ascii="Arial" w:hAnsi="Arial" w:cs="Arial"/>
          <w:sz w:val="22"/>
          <w:szCs w:val="22"/>
        </w:rPr>
      </w:pPr>
    </w:p>
    <w:p w14:paraId="5361CDD7" w14:textId="77777777" w:rsidR="000C0EF9" w:rsidRPr="00C5773A" w:rsidRDefault="000C0EF9" w:rsidP="000C4D20">
      <w:pPr>
        <w:pStyle w:val="Brdtext"/>
        <w:rPr>
          <w:rFonts w:ascii="Arial" w:hAnsi="Arial" w:cs="Arial"/>
          <w:sz w:val="22"/>
          <w:szCs w:val="22"/>
        </w:rPr>
      </w:pPr>
    </w:p>
    <w:p w14:paraId="6A22A5FE"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Fysiska medlemmar har rätt att nominera förslag på personer till styrelseledamöter, revisorer eller medlemmar av valberedningen.</w:t>
      </w:r>
    </w:p>
    <w:p w14:paraId="4E46E8E6"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Nominering till val på årsmötet ska vara inlämnad till valberedningen senast 1 februari året för ordinarie årsmöte och den nominerade ska dessförinnan vara tillfrågad och ha accepterat nomineringen.</w:t>
      </w:r>
    </w:p>
    <w:p w14:paraId="1161A16A"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Valberedningen får lämna egna förslag även efter den 1 februari. Den som nomineras ska dessförinnan vara tillfrågad och ha accepterat nomineringen.</w:t>
      </w:r>
    </w:p>
    <w:p w14:paraId="697A1B86" w14:textId="77777777" w:rsidR="0099706A" w:rsidRPr="00C5773A" w:rsidRDefault="0099706A" w:rsidP="000C4D20">
      <w:pPr>
        <w:pStyle w:val="Brdtext"/>
        <w:rPr>
          <w:rFonts w:ascii="Arial" w:hAnsi="Arial" w:cs="Arial"/>
          <w:sz w:val="22"/>
          <w:szCs w:val="22"/>
        </w:rPr>
      </w:pPr>
    </w:p>
    <w:p w14:paraId="0C7ED07B"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6 STYRELSEN</w:t>
      </w:r>
    </w:p>
    <w:p w14:paraId="7810A844"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lastRenderedPageBreak/>
        <w:t>Allmänt</w:t>
      </w:r>
    </w:p>
    <w:p w14:paraId="321431A3"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Föreningen ska ha en styrelse med lägst tre och högst sju ledamöter, med eller utan suppleanter, högst motsvarande ordinarie ledamöternas antal.</w:t>
      </w:r>
    </w:p>
    <w:p w14:paraId="4BC11AA6"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Antalet ledamöter ska om möjligt vara udda.</w:t>
      </w:r>
    </w:p>
    <w:p w14:paraId="4A282360" w14:textId="77777777" w:rsidR="000C0EF9" w:rsidRPr="00C5773A" w:rsidRDefault="000C0EF9" w:rsidP="000C4D20">
      <w:pPr>
        <w:pStyle w:val="Brdtext"/>
        <w:rPr>
          <w:rFonts w:ascii="Arial" w:hAnsi="Arial" w:cs="Arial"/>
          <w:sz w:val="22"/>
          <w:szCs w:val="22"/>
        </w:rPr>
      </w:pPr>
    </w:p>
    <w:p w14:paraId="00E20840" w14:textId="77777777" w:rsidR="000C0EF9" w:rsidRPr="00C5773A" w:rsidRDefault="000C0EF9" w:rsidP="000C4D20">
      <w:pPr>
        <w:pStyle w:val="Brdtext"/>
        <w:rPr>
          <w:rFonts w:ascii="Arial" w:hAnsi="Arial" w:cs="Arial"/>
          <w:sz w:val="22"/>
          <w:szCs w:val="22"/>
        </w:rPr>
      </w:pPr>
    </w:p>
    <w:p w14:paraId="7A6321B7"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Val, mandattid och upphörande i</w:t>
      </w:r>
      <w:r w:rsidRPr="00C5773A">
        <w:rPr>
          <w:rFonts w:ascii="Arial" w:hAnsi="Arial" w:cs="Arial"/>
          <w:i/>
          <w:spacing w:val="-1"/>
          <w:sz w:val="22"/>
          <w:szCs w:val="22"/>
        </w:rPr>
        <w:t xml:space="preserve"> </w:t>
      </w:r>
      <w:r w:rsidRPr="00C5773A">
        <w:rPr>
          <w:rFonts w:ascii="Arial" w:hAnsi="Arial" w:cs="Arial"/>
          <w:i/>
          <w:sz w:val="22"/>
          <w:szCs w:val="22"/>
        </w:rPr>
        <w:t>förtid.</w:t>
      </w:r>
    </w:p>
    <w:p w14:paraId="4811589A"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väljs av årsmötet. Ordförande och kassör utses av årsmötet. Mandattiden är för samtliga styrelseledamöter två år med växelvis avgång.</w:t>
      </w:r>
    </w:p>
    <w:p w14:paraId="5C80D958" w14:textId="502F6FD8" w:rsidR="000C0EF9" w:rsidRPr="00C5773A" w:rsidRDefault="0099706A" w:rsidP="000C4D20">
      <w:pPr>
        <w:pStyle w:val="Brdtext"/>
        <w:rPr>
          <w:rFonts w:ascii="Arial" w:hAnsi="Arial" w:cs="Arial"/>
          <w:sz w:val="22"/>
          <w:szCs w:val="22"/>
        </w:rPr>
      </w:pPr>
      <w:r w:rsidRPr="00C5773A">
        <w:rPr>
          <w:rFonts w:ascii="Arial" w:hAnsi="Arial" w:cs="Arial"/>
          <w:sz w:val="22"/>
          <w:szCs w:val="22"/>
        </w:rPr>
        <w:t xml:space="preserve">Valbar till styrelseledamot är myndig fysisk person som är medlem i Föreningen vid tiden för valet. Styrelseledamot får inte samtidigt vara revisor i Förbundet eller i någon </w:t>
      </w:r>
      <w:proofErr w:type="spellStart"/>
      <w:r w:rsidRPr="00C5773A">
        <w:rPr>
          <w:rFonts w:ascii="Arial" w:hAnsi="Arial" w:cs="Arial"/>
          <w:sz w:val="22"/>
          <w:szCs w:val="22"/>
        </w:rPr>
        <w:t>celiakiförening</w:t>
      </w:r>
      <w:proofErr w:type="spellEnd"/>
      <w:r w:rsidRPr="00C5773A">
        <w:rPr>
          <w:rFonts w:ascii="Arial" w:hAnsi="Arial" w:cs="Arial"/>
          <w:sz w:val="22"/>
          <w:szCs w:val="22"/>
        </w:rPr>
        <w:t xml:space="preserve"> ansluten till Förbundet.</w:t>
      </w:r>
    </w:p>
    <w:p w14:paraId="561EF729"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Uppdrag som styrelseledamot upphör i förtid om ledamoten begär det eller årsmötet beslutar det.</w:t>
      </w:r>
    </w:p>
    <w:p w14:paraId="7CFCB2D6" w14:textId="77777777" w:rsidR="000C0EF9" w:rsidRPr="00C5773A" w:rsidRDefault="000C0EF9" w:rsidP="000C4D20">
      <w:pPr>
        <w:pStyle w:val="Brdtext"/>
        <w:rPr>
          <w:rFonts w:ascii="Arial" w:hAnsi="Arial" w:cs="Arial"/>
          <w:sz w:val="22"/>
          <w:szCs w:val="22"/>
        </w:rPr>
      </w:pPr>
    </w:p>
    <w:p w14:paraId="0565BEDF" w14:textId="77777777" w:rsidR="000C0EF9" w:rsidRPr="00C5773A" w:rsidRDefault="000C0EF9" w:rsidP="000C4D20">
      <w:pPr>
        <w:pStyle w:val="Brdtext"/>
        <w:rPr>
          <w:rFonts w:ascii="Arial" w:hAnsi="Arial" w:cs="Arial"/>
          <w:sz w:val="22"/>
          <w:szCs w:val="22"/>
        </w:rPr>
      </w:pPr>
    </w:p>
    <w:p w14:paraId="2B581FB2"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Styrelsens uppgifter, mandat och</w:t>
      </w:r>
      <w:r w:rsidRPr="00C5773A">
        <w:rPr>
          <w:rFonts w:ascii="Arial" w:hAnsi="Arial" w:cs="Arial"/>
          <w:i/>
          <w:spacing w:val="-1"/>
          <w:sz w:val="22"/>
          <w:szCs w:val="22"/>
        </w:rPr>
        <w:t xml:space="preserve"> </w:t>
      </w:r>
      <w:r w:rsidRPr="00C5773A">
        <w:rPr>
          <w:rFonts w:ascii="Arial" w:hAnsi="Arial" w:cs="Arial"/>
          <w:i/>
          <w:sz w:val="22"/>
          <w:szCs w:val="22"/>
        </w:rPr>
        <w:t>ansvar</w:t>
      </w:r>
    </w:p>
    <w:p w14:paraId="6EC4A95B"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företräder föreningen och tecknar dess firma. Styrelsen kan besluta att firman tecknas av två i förening av styrelsens ledamöter.</w:t>
      </w:r>
    </w:p>
    <w:p w14:paraId="09A20305"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har beslutanderätt i alla frågor för Föreningen som inte undantagits styrelsens beslutanderätt enligt dessa stadgar, Förbundets stadgar, beslut av förbundsstämman eller beslut av årsmötet.</w:t>
      </w:r>
    </w:p>
    <w:p w14:paraId="275A8D24"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är ansvarig för Föreningens organisation och förvaltning av dess tillgångar och angelägenheter.</w:t>
      </w:r>
    </w:p>
    <w:p w14:paraId="57E56C01"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ska löpande bedöma Föreningens ekonomiska situation.</w:t>
      </w:r>
    </w:p>
    <w:p w14:paraId="176D389C" w14:textId="77777777" w:rsidR="000C0EF9" w:rsidRPr="00C5773A" w:rsidRDefault="000C0EF9" w:rsidP="000C4D20">
      <w:pPr>
        <w:pStyle w:val="Brdtext"/>
        <w:rPr>
          <w:rFonts w:ascii="Arial" w:hAnsi="Arial" w:cs="Arial"/>
          <w:sz w:val="22"/>
          <w:szCs w:val="22"/>
        </w:rPr>
      </w:pPr>
    </w:p>
    <w:p w14:paraId="54216EC5" w14:textId="77777777" w:rsidR="000C0EF9" w:rsidRPr="00C5773A" w:rsidRDefault="000C0EF9" w:rsidP="000C4D20">
      <w:pPr>
        <w:pStyle w:val="Brdtext"/>
        <w:rPr>
          <w:rFonts w:ascii="Arial" w:hAnsi="Arial" w:cs="Arial"/>
          <w:sz w:val="22"/>
          <w:szCs w:val="22"/>
        </w:rPr>
      </w:pPr>
    </w:p>
    <w:p w14:paraId="21A35AF4"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ska utse ombud för Föreningen med uppdrag att närvara och rösta vid Förbundets förbundsstämma.</w:t>
      </w:r>
    </w:p>
    <w:p w14:paraId="12E4FEE3"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Förbundsstyrelsen ansvarar för Föreningens medlemsförteckning.</w:t>
      </w:r>
    </w:p>
    <w:p w14:paraId="7612FF70"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xml:space="preserve">Respektive </w:t>
      </w:r>
      <w:proofErr w:type="gramStart"/>
      <w:r w:rsidRPr="00C5773A">
        <w:rPr>
          <w:rFonts w:ascii="Arial" w:hAnsi="Arial" w:cs="Arial"/>
          <w:sz w:val="22"/>
          <w:szCs w:val="22"/>
        </w:rPr>
        <w:t>Förenings styrelse</w:t>
      </w:r>
      <w:proofErr w:type="gramEnd"/>
      <w:r w:rsidRPr="00C5773A">
        <w:rPr>
          <w:rFonts w:ascii="Arial" w:hAnsi="Arial" w:cs="Arial"/>
          <w:sz w:val="22"/>
          <w:szCs w:val="22"/>
        </w:rPr>
        <w:t xml:space="preserve"> är själv ensamt ansvariga för Föreningens organisation, verksamhet och ekonomi, förutom vad som kan följa av särskilt avtal mellan Förbundet och Föreningen.</w:t>
      </w:r>
    </w:p>
    <w:p w14:paraId="51DE55A3"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ansvarar för Föreningens arkiv. Föreningens styrelse är skyldig att tillhandahålla Förbundet Föreningens stadgar, årsmöteshandlingar,</w:t>
      </w:r>
    </w:p>
    <w:p w14:paraId="5988220F"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revisionsberättelser och andra handlingar enligt vad Förbundets förbundsstämma beslutar.</w:t>
      </w:r>
    </w:p>
    <w:p w14:paraId="568F7D1A" w14:textId="77777777" w:rsidR="000C0EF9" w:rsidRPr="00C5773A" w:rsidRDefault="000C0EF9" w:rsidP="000C4D20">
      <w:pPr>
        <w:pStyle w:val="Brdtext"/>
        <w:rPr>
          <w:rFonts w:ascii="Arial" w:hAnsi="Arial" w:cs="Arial"/>
          <w:sz w:val="22"/>
          <w:szCs w:val="22"/>
        </w:rPr>
      </w:pPr>
    </w:p>
    <w:p w14:paraId="59BF3E9D" w14:textId="77777777" w:rsidR="000C0EF9" w:rsidRPr="00C5773A" w:rsidRDefault="000C0EF9" w:rsidP="000C4D20">
      <w:pPr>
        <w:pStyle w:val="Brdtext"/>
        <w:rPr>
          <w:rFonts w:ascii="Arial" w:hAnsi="Arial" w:cs="Arial"/>
          <w:sz w:val="22"/>
          <w:szCs w:val="22"/>
        </w:rPr>
      </w:pPr>
    </w:p>
    <w:p w14:paraId="16EF3C50" w14:textId="77777777" w:rsidR="00F3078E" w:rsidRPr="00C5773A" w:rsidRDefault="00F3078E" w:rsidP="000C4D20">
      <w:pPr>
        <w:pStyle w:val="Brdtext"/>
        <w:rPr>
          <w:rFonts w:ascii="Arial" w:hAnsi="Arial" w:cs="Arial"/>
          <w:i/>
          <w:sz w:val="22"/>
          <w:szCs w:val="22"/>
        </w:rPr>
      </w:pPr>
    </w:p>
    <w:p w14:paraId="18D1E3A8" w14:textId="7BCD8834" w:rsidR="000C0EF9" w:rsidRPr="00C5773A" w:rsidRDefault="0099706A" w:rsidP="000C4D20">
      <w:pPr>
        <w:pStyle w:val="Brdtext"/>
        <w:rPr>
          <w:rFonts w:ascii="Arial" w:hAnsi="Arial" w:cs="Arial"/>
          <w:i/>
          <w:sz w:val="22"/>
          <w:szCs w:val="22"/>
        </w:rPr>
      </w:pPr>
      <w:r w:rsidRPr="00C5773A">
        <w:rPr>
          <w:rFonts w:ascii="Arial" w:hAnsi="Arial" w:cs="Arial"/>
          <w:i/>
          <w:sz w:val="22"/>
          <w:szCs w:val="22"/>
        </w:rPr>
        <w:t>Styrelsens</w:t>
      </w:r>
      <w:r w:rsidRPr="00C5773A">
        <w:rPr>
          <w:rFonts w:ascii="Arial" w:hAnsi="Arial" w:cs="Arial"/>
          <w:i/>
          <w:spacing w:val="-1"/>
          <w:sz w:val="22"/>
          <w:szCs w:val="22"/>
        </w:rPr>
        <w:t xml:space="preserve"> </w:t>
      </w:r>
      <w:r w:rsidRPr="00C5773A">
        <w:rPr>
          <w:rFonts w:ascii="Arial" w:hAnsi="Arial" w:cs="Arial"/>
          <w:i/>
          <w:sz w:val="22"/>
          <w:szCs w:val="22"/>
        </w:rPr>
        <w:t>arbete</w:t>
      </w:r>
    </w:p>
    <w:p w14:paraId="4717569C"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är beslutsmässig när samtliga ledamöter kallats och mer än hälften, dock minst tre ledamöter, är närvarande.</w:t>
      </w:r>
    </w:p>
    <w:p w14:paraId="65626973"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Styrelsens beslut fattas med enkel majoritet. Vid lika röstetal har ordföranden utslagsröst.</w:t>
      </w:r>
    </w:p>
    <w:p w14:paraId="0B744542"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får utse och adjungera arbets- och referensgrupper eller personer att biträda styrelsen vid beredning av ärenden samt ska utfärda instruktioner för dessa grupper.</w:t>
      </w:r>
    </w:p>
    <w:p w14:paraId="0691BEB6"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utser föreningens representanter i samarbetsorganisationer och kommittéer.</w:t>
      </w:r>
    </w:p>
    <w:p w14:paraId="204DF568"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Motsvarande regler för jäv som gäller för Förbundets förbundsstyrelse enligt Förbundets stadgar gäller även för styrelseledamot i Föreningen.</w:t>
      </w:r>
    </w:p>
    <w:p w14:paraId="69CC4D7A" w14:textId="77777777" w:rsidR="000C0EF9" w:rsidRPr="00C5773A" w:rsidRDefault="000C0EF9" w:rsidP="000C4D20">
      <w:pPr>
        <w:pStyle w:val="Brdtext"/>
        <w:rPr>
          <w:rFonts w:ascii="Arial" w:hAnsi="Arial" w:cs="Arial"/>
          <w:sz w:val="22"/>
          <w:szCs w:val="22"/>
        </w:rPr>
      </w:pPr>
    </w:p>
    <w:p w14:paraId="5DC53216"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7 REVISORER OCH REVISION</w:t>
      </w:r>
    </w:p>
    <w:p w14:paraId="711F5DFD" w14:textId="77777777" w:rsidR="000C0EF9" w:rsidRPr="00C5773A" w:rsidRDefault="0099706A" w:rsidP="000C4D20">
      <w:pPr>
        <w:pStyle w:val="Brdtext"/>
        <w:rPr>
          <w:rFonts w:ascii="Arial" w:hAnsi="Arial" w:cs="Arial"/>
          <w:i/>
          <w:sz w:val="22"/>
          <w:szCs w:val="22"/>
        </w:rPr>
      </w:pPr>
      <w:r w:rsidRPr="00C5773A">
        <w:rPr>
          <w:rFonts w:ascii="Arial" w:hAnsi="Arial" w:cs="Arial"/>
          <w:i/>
          <w:sz w:val="22"/>
          <w:szCs w:val="22"/>
        </w:rPr>
        <w:t>7.1 Föreningens revisorer</w:t>
      </w:r>
    </w:p>
    <w:p w14:paraId="7A90D009" w14:textId="77777777" w:rsidR="000C4D20" w:rsidRPr="00C5773A" w:rsidRDefault="0099706A" w:rsidP="000C4D20">
      <w:pPr>
        <w:pStyle w:val="Brdtext"/>
        <w:rPr>
          <w:rFonts w:ascii="Arial" w:hAnsi="Arial" w:cs="Arial"/>
          <w:sz w:val="22"/>
          <w:szCs w:val="22"/>
        </w:rPr>
      </w:pPr>
      <w:r w:rsidRPr="00C5773A">
        <w:rPr>
          <w:rFonts w:ascii="Arial" w:hAnsi="Arial" w:cs="Arial"/>
          <w:sz w:val="22"/>
          <w:szCs w:val="22"/>
        </w:rPr>
        <w:t>Föreningen ska ha två revisorer, med högst en suppleant.</w:t>
      </w:r>
      <w:r w:rsidR="00386B9D" w:rsidRPr="00C5773A">
        <w:rPr>
          <w:rFonts w:ascii="Arial" w:hAnsi="Arial" w:cs="Arial"/>
          <w:sz w:val="22"/>
          <w:szCs w:val="22"/>
        </w:rPr>
        <w:t xml:space="preserve"> Valbar till revisor eller suppleant är myndig fysisk person.</w:t>
      </w:r>
    </w:p>
    <w:p w14:paraId="7DD86421" w14:textId="7B800D72" w:rsidR="00354215" w:rsidRPr="00C5773A" w:rsidRDefault="00354215" w:rsidP="000C4D20">
      <w:pPr>
        <w:pStyle w:val="Brdtext"/>
        <w:rPr>
          <w:rFonts w:ascii="Arial" w:hAnsi="Arial" w:cs="Arial"/>
          <w:sz w:val="22"/>
          <w:szCs w:val="22"/>
        </w:rPr>
      </w:pPr>
      <w:r w:rsidRPr="00C5773A">
        <w:rPr>
          <w:rFonts w:ascii="Arial" w:hAnsi="Arial" w:cs="Arial"/>
          <w:sz w:val="22"/>
          <w:szCs w:val="22"/>
        </w:rPr>
        <w:t>Ledamot eller suppleant av styrelsen, den som är anställd av Föreningen, eller gift eller sambo, syskon eller släkting i rätt upp- eller nedstigande led eller besvågrad med en sådan person, får inte väljas till revisor.</w:t>
      </w:r>
    </w:p>
    <w:p w14:paraId="3A1148F4" w14:textId="593D95FF" w:rsidR="000C0EF9" w:rsidRPr="00C5773A" w:rsidRDefault="0099706A" w:rsidP="000C4D20">
      <w:pPr>
        <w:pStyle w:val="Brdtext"/>
        <w:rPr>
          <w:rFonts w:ascii="Arial" w:hAnsi="Arial" w:cs="Arial"/>
          <w:sz w:val="22"/>
          <w:szCs w:val="22"/>
        </w:rPr>
      </w:pPr>
      <w:r w:rsidRPr="00C5773A">
        <w:rPr>
          <w:rFonts w:ascii="Arial" w:hAnsi="Arial" w:cs="Arial"/>
          <w:sz w:val="22"/>
          <w:szCs w:val="22"/>
        </w:rPr>
        <w:t>Revisor</w:t>
      </w:r>
      <w:r w:rsidR="000C4D20" w:rsidRPr="00C5773A">
        <w:rPr>
          <w:rFonts w:ascii="Arial" w:hAnsi="Arial" w:cs="Arial"/>
          <w:sz w:val="22"/>
          <w:szCs w:val="22"/>
        </w:rPr>
        <w:t xml:space="preserve"> </w:t>
      </w:r>
      <w:r w:rsidRPr="00C5773A">
        <w:rPr>
          <w:rFonts w:ascii="Arial" w:hAnsi="Arial" w:cs="Arial"/>
          <w:sz w:val="22"/>
          <w:szCs w:val="22"/>
        </w:rPr>
        <w:t>ska granska</w:t>
      </w:r>
      <w:r w:rsidR="000C4D20" w:rsidRPr="00C5773A">
        <w:rPr>
          <w:rFonts w:ascii="Arial" w:hAnsi="Arial" w:cs="Arial"/>
          <w:sz w:val="22"/>
          <w:szCs w:val="22"/>
        </w:rPr>
        <w:t xml:space="preserve"> </w:t>
      </w:r>
      <w:r w:rsidRPr="00C5773A">
        <w:rPr>
          <w:rFonts w:ascii="Arial" w:hAnsi="Arial" w:cs="Arial"/>
          <w:sz w:val="22"/>
          <w:szCs w:val="22"/>
        </w:rPr>
        <w:t>Föreningens årsredovisning/årsbokslut/bokslut jämte räkenskaperna samt styrelsens förvaltning. Revision ska ske i enlighet med god revisionssed i Sverige.</w:t>
      </w:r>
    </w:p>
    <w:p w14:paraId="44289939"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Styrelsen ska ge revisorerna tillfälle att verkställa granskningen i den omfattning de finner behövligt samt lämna de upplysningar och biträde som de begär. Revisor har rätt att ta del av föreningens räkenskaper och andra handlingar. Revisor har rätt att närvara på styrelsens sammanträden och har där yttranderätt.</w:t>
      </w:r>
    </w:p>
    <w:p w14:paraId="648AFEB7"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xml:space="preserve">Föreningens räkenskaper ska i god tid före årsmötet lämnas till revisorerna för granskning. </w:t>
      </w:r>
      <w:r w:rsidRPr="00C5773A">
        <w:rPr>
          <w:rFonts w:ascii="Arial" w:hAnsi="Arial" w:cs="Arial"/>
          <w:sz w:val="22"/>
          <w:szCs w:val="22"/>
        </w:rPr>
        <w:lastRenderedPageBreak/>
        <w:t>Revisorerna ska varje räkenskapsår överlämna en revisionsberättelse till årsmötet. Revisionsberättelsen ska lämnas till styrelsen senast tre veckor före årsmötet.</w:t>
      </w:r>
    </w:p>
    <w:p w14:paraId="435A989C"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8 VERKSAMHETSÅR OCH RÄKENSKAPSÅR</w:t>
      </w:r>
    </w:p>
    <w:p w14:paraId="059D6241"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Föreningens verksamhetsår och räkenskapsår är kalenderår.</w:t>
      </w:r>
    </w:p>
    <w:p w14:paraId="01CF1954" w14:textId="77777777" w:rsidR="000C0EF9" w:rsidRPr="00C5773A" w:rsidRDefault="000C0EF9" w:rsidP="000C4D20">
      <w:pPr>
        <w:pStyle w:val="Brdtext"/>
        <w:rPr>
          <w:rFonts w:ascii="Arial" w:hAnsi="Arial" w:cs="Arial"/>
          <w:sz w:val="22"/>
          <w:szCs w:val="22"/>
        </w:rPr>
      </w:pPr>
    </w:p>
    <w:p w14:paraId="010B6A76" w14:textId="77777777" w:rsidR="000C0EF9" w:rsidRPr="00C5773A" w:rsidRDefault="000C0EF9" w:rsidP="000C4D20">
      <w:pPr>
        <w:pStyle w:val="Brdtext"/>
        <w:rPr>
          <w:rFonts w:ascii="Arial" w:hAnsi="Arial" w:cs="Arial"/>
          <w:sz w:val="22"/>
          <w:szCs w:val="22"/>
        </w:rPr>
      </w:pPr>
    </w:p>
    <w:p w14:paraId="2DFFD42A"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9 ÄNDRING AV STADGAR</w:t>
      </w:r>
    </w:p>
    <w:p w14:paraId="4A7B0892"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Beslut om ändring eller tillägg av dessa stadgar är giltiga om beslutet fattats antingen av ett (1) årsmöte med minst 2/3 majoritet eller av två (2) årsmöten, med enkel majoritet vid båda årsmötena.</w:t>
      </w:r>
    </w:p>
    <w:p w14:paraId="6D04B45F"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Förslag till stadgeändring kan göras av föreningens styrelse eller genom en i stadgeenlig ordning inlämnad motion.</w:t>
      </w:r>
    </w:p>
    <w:p w14:paraId="6888953F"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Fastställande av stadgar och ändring av stadgar ska rapporteras</w:t>
      </w:r>
      <w:r w:rsidRPr="00C5773A">
        <w:rPr>
          <w:rFonts w:ascii="Arial" w:hAnsi="Arial" w:cs="Arial"/>
          <w:spacing w:val="-51"/>
          <w:sz w:val="22"/>
          <w:szCs w:val="22"/>
        </w:rPr>
        <w:t xml:space="preserve"> </w:t>
      </w:r>
      <w:r w:rsidRPr="00C5773A">
        <w:rPr>
          <w:rFonts w:ascii="Arial" w:hAnsi="Arial" w:cs="Arial"/>
          <w:sz w:val="22"/>
          <w:szCs w:val="22"/>
        </w:rPr>
        <w:t>till Förbundets förbundsstyrelse.</w:t>
      </w:r>
    </w:p>
    <w:p w14:paraId="5AD29216" w14:textId="77777777" w:rsidR="000C0EF9" w:rsidRPr="00C5773A" w:rsidRDefault="000C0EF9" w:rsidP="000C4D20">
      <w:pPr>
        <w:pStyle w:val="Brdtext"/>
        <w:rPr>
          <w:rFonts w:ascii="Arial" w:hAnsi="Arial" w:cs="Arial"/>
          <w:sz w:val="22"/>
          <w:szCs w:val="22"/>
        </w:rPr>
      </w:pPr>
    </w:p>
    <w:p w14:paraId="5B3B4E07" w14:textId="77777777" w:rsidR="000C0EF9" w:rsidRPr="00C5773A" w:rsidRDefault="000C0EF9" w:rsidP="000C4D20">
      <w:pPr>
        <w:pStyle w:val="Brdtext"/>
        <w:rPr>
          <w:rFonts w:ascii="Arial" w:hAnsi="Arial" w:cs="Arial"/>
          <w:sz w:val="22"/>
          <w:szCs w:val="22"/>
        </w:rPr>
      </w:pPr>
    </w:p>
    <w:p w14:paraId="0D2D3BF0"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 10 FÖRENINGENS UPPHÖRANDE</w:t>
      </w:r>
    </w:p>
    <w:p w14:paraId="1B610E0D"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Föreningen kan upphöra genom nedläggning eller genom fusion med annan Celiakiförening.</w:t>
      </w:r>
    </w:p>
    <w:p w14:paraId="7564D479"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Fusion med annan Celiakiförening inom Svenska Celiakiförbundet kan ske om årsmötet beslutar det och minst 2/3 av de röstande är eniga om beslutet.</w:t>
      </w:r>
    </w:p>
    <w:p w14:paraId="3838184C"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Föreningen kan endast upplösas om två på varandra följande årsmöten, varav minst ett ordinarie, beslutar det, och minst 2/3 av de röstande är eniga om beslutet vid båda årsmötena.</w:t>
      </w:r>
    </w:p>
    <w:p w14:paraId="5B08FCA4"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Förslag om fusion med annan Celiakiförening eller om Föreningens upplösning kan väckas av styrelsen eller genom stadgeenlig motion. Innan beslut om att fusion eller nedläggning ska styrelsen samråda med Förbundets förbundsstyrelse.</w:t>
      </w:r>
    </w:p>
    <w:p w14:paraId="02D1020A" w14:textId="77777777" w:rsidR="000C0EF9" w:rsidRPr="00C5773A" w:rsidRDefault="0099706A" w:rsidP="000C4D20">
      <w:pPr>
        <w:pStyle w:val="Brdtext"/>
        <w:rPr>
          <w:rFonts w:ascii="Arial" w:hAnsi="Arial" w:cs="Arial"/>
          <w:sz w:val="22"/>
          <w:szCs w:val="22"/>
        </w:rPr>
      </w:pPr>
      <w:r w:rsidRPr="00C5773A">
        <w:rPr>
          <w:rFonts w:ascii="Arial" w:hAnsi="Arial" w:cs="Arial"/>
          <w:sz w:val="22"/>
          <w:szCs w:val="22"/>
        </w:rPr>
        <w:t>Vid fusion ska Föreningens tillgångar tillfalla den nya sammanslagna Föreningen. Upphör Föreningen ska dess tillgångar tillfalla Förbundet.</w:t>
      </w:r>
    </w:p>
    <w:sectPr w:rsidR="000C0EF9" w:rsidRPr="00C5773A">
      <w:pgSz w:w="11910" w:h="16840"/>
      <w:pgMar w:top="600" w:right="13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B2846"/>
    <w:multiLevelType w:val="multilevel"/>
    <w:tmpl w:val="19AC21CA"/>
    <w:lvl w:ilvl="0">
      <w:start w:val="6"/>
      <w:numFmt w:val="decimal"/>
      <w:lvlText w:val="%1"/>
      <w:lvlJc w:val="left"/>
      <w:pPr>
        <w:ind w:left="488" w:hanging="373"/>
        <w:jc w:val="left"/>
      </w:pPr>
      <w:rPr>
        <w:rFonts w:hint="default"/>
        <w:lang w:val="sv-SE" w:eastAsia="sv-SE" w:bidi="sv-SE"/>
      </w:rPr>
    </w:lvl>
    <w:lvl w:ilvl="1">
      <w:start w:val="1"/>
      <w:numFmt w:val="decimal"/>
      <w:lvlText w:val="%1.%2"/>
      <w:lvlJc w:val="left"/>
      <w:pPr>
        <w:ind w:left="488" w:hanging="373"/>
        <w:jc w:val="left"/>
      </w:pPr>
      <w:rPr>
        <w:rFonts w:ascii="Gotham Book" w:eastAsia="Gotham Book" w:hAnsi="Gotham Book" w:cs="Gotham Book" w:hint="default"/>
        <w:i/>
        <w:spacing w:val="-1"/>
        <w:w w:val="100"/>
        <w:sz w:val="24"/>
        <w:szCs w:val="24"/>
        <w:lang w:val="sv-SE" w:eastAsia="sv-SE" w:bidi="sv-SE"/>
      </w:rPr>
    </w:lvl>
    <w:lvl w:ilvl="2">
      <w:numFmt w:val="bullet"/>
      <w:lvlText w:val="•"/>
      <w:lvlJc w:val="left"/>
      <w:pPr>
        <w:ind w:left="2237" w:hanging="373"/>
      </w:pPr>
      <w:rPr>
        <w:rFonts w:hint="default"/>
        <w:lang w:val="sv-SE" w:eastAsia="sv-SE" w:bidi="sv-SE"/>
      </w:rPr>
    </w:lvl>
    <w:lvl w:ilvl="3">
      <w:numFmt w:val="bullet"/>
      <w:lvlText w:val="•"/>
      <w:lvlJc w:val="left"/>
      <w:pPr>
        <w:ind w:left="3115" w:hanging="373"/>
      </w:pPr>
      <w:rPr>
        <w:rFonts w:hint="default"/>
        <w:lang w:val="sv-SE" w:eastAsia="sv-SE" w:bidi="sv-SE"/>
      </w:rPr>
    </w:lvl>
    <w:lvl w:ilvl="4">
      <w:numFmt w:val="bullet"/>
      <w:lvlText w:val="•"/>
      <w:lvlJc w:val="left"/>
      <w:pPr>
        <w:ind w:left="3994" w:hanging="373"/>
      </w:pPr>
      <w:rPr>
        <w:rFonts w:hint="default"/>
        <w:lang w:val="sv-SE" w:eastAsia="sv-SE" w:bidi="sv-SE"/>
      </w:rPr>
    </w:lvl>
    <w:lvl w:ilvl="5">
      <w:numFmt w:val="bullet"/>
      <w:lvlText w:val="•"/>
      <w:lvlJc w:val="left"/>
      <w:pPr>
        <w:ind w:left="4873" w:hanging="373"/>
      </w:pPr>
      <w:rPr>
        <w:rFonts w:hint="default"/>
        <w:lang w:val="sv-SE" w:eastAsia="sv-SE" w:bidi="sv-SE"/>
      </w:rPr>
    </w:lvl>
    <w:lvl w:ilvl="6">
      <w:numFmt w:val="bullet"/>
      <w:lvlText w:val="•"/>
      <w:lvlJc w:val="left"/>
      <w:pPr>
        <w:ind w:left="5751" w:hanging="373"/>
      </w:pPr>
      <w:rPr>
        <w:rFonts w:hint="default"/>
        <w:lang w:val="sv-SE" w:eastAsia="sv-SE" w:bidi="sv-SE"/>
      </w:rPr>
    </w:lvl>
    <w:lvl w:ilvl="7">
      <w:numFmt w:val="bullet"/>
      <w:lvlText w:val="•"/>
      <w:lvlJc w:val="left"/>
      <w:pPr>
        <w:ind w:left="6630" w:hanging="373"/>
      </w:pPr>
      <w:rPr>
        <w:rFonts w:hint="default"/>
        <w:lang w:val="sv-SE" w:eastAsia="sv-SE" w:bidi="sv-SE"/>
      </w:rPr>
    </w:lvl>
    <w:lvl w:ilvl="8">
      <w:numFmt w:val="bullet"/>
      <w:lvlText w:val="•"/>
      <w:lvlJc w:val="left"/>
      <w:pPr>
        <w:ind w:left="7509" w:hanging="373"/>
      </w:pPr>
      <w:rPr>
        <w:rFonts w:hint="default"/>
        <w:lang w:val="sv-SE" w:eastAsia="sv-SE" w:bidi="sv-SE"/>
      </w:rPr>
    </w:lvl>
  </w:abstractNum>
  <w:abstractNum w:abstractNumId="1" w15:restartNumberingAfterBreak="0">
    <w:nsid w:val="4B763FFC"/>
    <w:multiLevelType w:val="multilevel"/>
    <w:tmpl w:val="943EAFF4"/>
    <w:lvl w:ilvl="0">
      <w:start w:val="3"/>
      <w:numFmt w:val="decimal"/>
      <w:lvlText w:val="%1"/>
      <w:lvlJc w:val="left"/>
      <w:pPr>
        <w:ind w:left="483" w:hanging="368"/>
        <w:jc w:val="left"/>
      </w:pPr>
      <w:rPr>
        <w:rFonts w:hint="default"/>
        <w:lang w:val="sv-SE" w:eastAsia="sv-SE" w:bidi="sv-SE"/>
      </w:rPr>
    </w:lvl>
    <w:lvl w:ilvl="1">
      <w:start w:val="1"/>
      <w:numFmt w:val="decimal"/>
      <w:lvlText w:val="%1.%2"/>
      <w:lvlJc w:val="left"/>
      <w:pPr>
        <w:ind w:left="483" w:hanging="368"/>
        <w:jc w:val="left"/>
      </w:pPr>
      <w:rPr>
        <w:rFonts w:ascii="Gotham Book" w:eastAsia="Gotham Book" w:hAnsi="Gotham Book" w:cs="Gotham Book" w:hint="default"/>
        <w:i/>
        <w:spacing w:val="0"/>
        <w:w w:val="100"/>
        <w:sz w:val="24"/>
        <w:szCs w:val="24"/>
        <w:lang w:val="sv-SE" w:eastAsia="sv-SE" w:bidi="sv-SE"/>
      </w:rPr>
    </w:lvl>
    <w:lvl w:ilvl="2">
      <w:numFmt w:val="bullet"/>
      <w:lvlText w:val="•"/>
      <w:lvlJc w:val="left"/>
      <w:pPr>
        <w:ind w:left="2237" w:hanging="368"/>
      </w:pPr>
      <w:rPr>
        <w:rFonts w:hint="default"/>
        <w:lang w:val="sv-SE" w:eastAsia="sv-SE" w:bidi="sv-SE"/>
      </w:rPr>
    </w:lvl>
    <w:lvl w:ilvl="3">
      <w:numFmt w:val="bullet"/>
      <w:lvlText w:val="•"/>
      <w:lvlJc w:val="left"/>
      <w:pPr>
        <w:ind w:left="3115" w:hanging="368"/>
      </w:pPr>
      <w:rPr>
        <w:rFonts w:hint="default"/>
        <w:lang w:val="sv-SE" w:eastAsia="sv-SE" w:bidi="sv-SE"/>
      </w:rPr>
    </w:lvl>
    <w:lvl w:ilvl="4">
      <w:numFmt w:val="bullet"/>
      <w:lvlText w:val="•"/>
      <w:lvlJc w:val="left"/>
      <w:pPr>
        <w:ind w:left="3994" w:hanging="368"/>
      </w:pPr>
      <w:rPr>
        <w:rFonts w:hint="default"/>
        <w:lang w:val="sv-SE" w:eastAsia="sv-SE" w:bidi="sv-SE"/>
      </w:rPr>
    </w:lvl>
    <w:lvl w:ilvl="5">
      <w:numFmt w:val="bullet"/>
      <w:lvlText w:val="•"/>
      <w:lvlJc w:val="left"/>
      <w:pPr>
        <w:ind w:left="4873" w:hanging="368"/>
      </w:pPr>
      <w:rPr>
        <w:rFonts w:hint="default"/>
        <w:lang w:val="sv-SE" w:eastAsia="sv-SE" w:bidi="sv-SE"/>
      </w:rPr>
    </w:lvl>
    <w:lvl w:ilvl="6">
      <w:numFmt w:val="bullet"/>
      <w:lvlText w:val="•"/>
      <w:lvlJc w:val="left"/>
      <w:pPr>
        <w:ind w:left="5751" w:hanging="368"/>
      </w:pPr>
      <w:rPr>
        <w:rFonts w:hint="default"/>
        <w:lang w:val="sv-SE" w:eastAsia="sv-SE" w:bidi="sv-SE"/>
      </w:rPr>
    </w:lvl>
    <w:lvl w:ilvl="7">
      <w:numFmt w:val="bullet"/>
      <w:lvlText w:val="•"/>
      <w:lvlJc w:val="left"/>
      <w:pPr>
        <w:ind w:left="6630" w:hanging="368"/>
      </w:pPr>
      <w:rPr>
        <w:rFonts w:hint="default"/>
        <w:lang w:val="sv-SE" w:eastAsia="sv-SE" w:bidi="sv-SE"/>
      </w:rPr>
    </w:lvl>
    <w:lvl w:ilvl="8">
      <w:numFmt w:val="bullet"/>
      <w:lvlText w:val="•"/>
      <w:lvlJc w:val="left"/>
      <w:pPr>
        <w:ind w:left="7509" w:hanging="368"/>
      </w:pPr>
      <w:rPr>
        <w:rFonts w:hint="default"/>
        <w:lang w:val="sv-SE" w:eastAsia="sv-SE" w:bidi="sv-SE"/>
      </w:rPr>
    </w:lvl>
  </w:abstractNum>
  <w:abstractNum w:abstractNumId="2" w15:restartNumberingAfterBreak="0">
    <w:nsid w:val="6F7C2733"/>
    <w:multiLevelType w:val="hybridMultilevel"/>
    <w:tmpl w:val="2132EB18"/>
    <w:lvl w:ilvl="0" w:tplc="89D67472">
      <w:numFmt w:val="bullet"/>
      <w:lvlText w:val="–"/>
      <w:lvlJc w:val="left"/>
      <w:pPr>
        <w:ind w:left="116" w:hanging="200"/>
      </w:pPr>
      <w:rPr>
        <w:rFonts w:ascii="Gotham Book" w:eastAsia="Gotham Book" w:hAnsi="Gotham Book" w:cs="Gotham Book" w:hint="default"/>
        <w:spacing w:val="-4"/>
        <w:w w:val="100"/>
        <w:sz w:val="24"/>
        <w:szCs w:val="24"/>
        <w:lang w:val="sv-SE" w:eastAsia="sv-SE" w:bidi="sv-SE"/>
      </w:rPr>
    </w:lvl>
    <w:lvl w:ilvl="1" w:tplc="D026D8F4">
      <w:numFmt w:val="bullet"/>
      <w:lvlText w:val="•"/>
      <w:lvlJc w:val="left"/>
      <w:pPr>
        <w:ind w:left="1034" w:hanging="200"/>
      </w:pPr>
      <w:rPr>
        <w:rFonts w:hint="default"/>
        <w:lang w:val="sv-SE" w:eastAsia="sv-SE" w:bidi="sv-SE"/>
      </w:rPr>
    </w:lvl>
    <w:lvl w:ilvl="2" w:tplc="AF689988">
      <w:numFmt w:val="bullet"/>
      <w:lvlText w:val="•"/>
      <w:lvlJc w:val="left"/>
      <w:pPr>
        <w:ind w:left="1949" w:hanging="200"/>
      </w:pPr>
      <w:rPr>
        <w:rFonts w:hint="default"/>
        <w:lang w:val="sv-SE" w:eastAsia="sv-SE" w:bidi="sv-SE"/>
      </w:rPr>
    </w:lvl>
    <w:lvl w:ilvl="3" w:tplc="935A5386">
      <w:numFmt w:val="bullet"/>
      <w:lvlText w:val="•"/>
      <w:lvlJc w:val="left"/>
      <w:pPr>
        <w:ind w:left="2863" w:hanging="200"/>
      </w:pPr>
      <w:rPr>
        <w:rFonts w:hint="default"/>
        <w:lang w:val="sv-SE" w:eastAsia="sv-SE" w:bidi="sv-SE"/>
      </w:rPr>
    </w:lvl>
    <w:lvl w:ilvl="4" w:tplc="934C38AC">
      <w:numFmt w:val="bullet"/>
      <w:lvlText w:val="•"/>
      <w:lvlJc w:val="left"/>
      <w:pPr>
        <w:ind w:left="3778" w:hanging="200"/>
      </w:pPr>
      <w:rPr>
        <w:rFonts w:hint="default"/>
        <w:lang w:val="sv-SE" w:eastAsia="sv-SE" w:bidi="sv-SE"/>
      </w:rPr>
    </w:lvl>
    <w:lvl w:ilvl="5" w:tplc="8AFA2224">
      <w:numFmt w:val="bullet"/>
      <w:lvlText w:val="•"/>
      <w:lvlJc w:val="left"/>
      <w:pPr>
        <w:ind w:left="4693" w:hanging="200"/>
      </w:pPr>
      <w:rPr>
        <w:rFonts w:hint="default"/>
        <w:lang w:val="sv-SE" w:eastAsia="sv-SE" w:bidi="sv-SE"/>
      </w:rPr>
    </w:lvl>
    <w:lvl w:ilvl="6" w:tplc="40DA3CCC">
      <w:numFmt w:val="bullet"/>
      <w:lvlText w:val="•"/>
      <w:lvlJc w:val="left"/>
      <w:pPr>
        <w:ind w:left="5607" w:hanging="200"/>
      </w:pPr>
      <w:rPr>
        <w:rFonts w:hint="default"/>
        <w:lang w:val="sv-SE" w:eastAsia="sv-SE" w:bidi="sv-SE"/>
      </w:rPr>
    </w:lvl>
    <w:lvl w:ilvl="7" w:tplc="B14063B2">
      <w:numFmt w:val="bullet"/>
      <w:lvlText w:val="•"/>
      <w:lvlJc w:val="left"/>
      <w:pPr>
        <w:ind w:left="6522" w:hanging="200"/>
      </w:pPr>
      <w:rPr>
        <w:rFonts w:hint="default"/>
        <w:lang w:val="sv-SE" w:eastAsia="sv-SE" w:bidi="sv-SE"/>
      </w:rPr>
    </w:lvl>
    <w:lvl w:ilvl="8" w:tplc="04FC8090">
      <w:numFmt w:val="bullet"/>
      <w:lvlText w:val="•"/>
      <w:lvlJc w:val="left"/>
      <w:pPr>
        <w:ind w:left="7437" w:hanging="200"/>
      </w:pPr>
      <w:rPr>
        <w:rFonts w:hint="default"/>
        <w:lang w:val="sv-SE" w:eastAsia="sv-SE" w:bidi="sv-SE"/>
      </w:rPr>
    </w:lvl>
  </w:abstractNum>
  <w:abstractNum w:abstractNumId="3" w15:restartNumberingAfterBreak="0">
    <w:nsid w:val="72777D0A"/>
    <w:multiLevelType w:val="multilevel"/>
    <w:tmpl w:val="A576275A"/>
    <w:lvl w:ilvl="0">
      <w:start w:val="4"/>
      <w:numFmt w:val="decimal"/>
      <w:lvlText w:val="%1"/>
      <w:lvlJc w:val="left"/>
      <w:pPr>
        <w:ind w:left="491" w:hanging="376"/>
        <w:jc w:val="left"/>
      </w:pPr>
      <w:rPr>
        <w:rFonts w:hint="default"/>
        <w:lang w:val="sv-SE" w:eastAsia="sv-SE" w:bidi="sv-SE"/>
      </w:rPr>
    </w:lvl>
    <w:lvl w:ilvl="1">
      <w:start w:val="1"/>
      <w:numFmt w:val="decimal"/>
      <w:lvlText w:val="%1.%2"/>
      <w:lvlJc w:val="left"/>
      <w:pPr>
        <w:ind w:left="491" w:hanging="376"/>
        <w:jc w:val="left"/>
      </w:pPr>
      <w:rPr>
        <w:rFonts w:ascii="Gotham Book" w:eastAsia="Gotham Book" w:hAnsi="Gotham Book" w:cs="Gotham Book" w:hint="default"/>
        <w:i/>
        <w:w w:val="100"/>
        <w:sz w:val="24"/>
        <w:szCs w:val="24"/>
        <w:lang w:val="sv-SE" w:eastAsia="sv-SE" w:bidi="sv-SE"/>
      </w:rPr>
    </w:lvl>
    <w:lvl w:ilvl="2">
      <w:start w:val="1"/>
      <w:numFmt w:val="lowerLetter"/>
      <w:lvlText w:val="%3)"/>
      <w:lvlJc w:val="left"/>
      <w:pPr>
        <w:ind w:left="116" w:hanging="315"/>
        <w:jc w:val="left"/>
      </w:pPr>
      <w:rPr>
        <w:rFonts w:ascii="Gotham Book" w:eastAsia="Gotham Book" w:hAnsi="Gotham Book" w:cs="Gotham Book" w:hint="default"/>
        <w:w w:val="100"/>
        <w:sz w:val="24"/>
        <w:szCs w:val="24"/>
        <w:lang w:val="sv-SE" w:eastAsia="sv-SE" w:bidi="sv-SE"/>
      </w:rPr>
    </w:lvl>
    <w:lvl w:ilvl="3">
      <w:start w:val="1"/>
      <w:numFmt w:val="lowerLetter"/>
      <w:lvlText w:val="%4)"/>
      <w:lvlJc w:val="left"/>
      <w:pPr>
        <w:ind w:left="826" w:hanging="315"/>
        <w:jc w:val="left"/>
      </w:pPr>
      <w:rPr>
        <w:rFonts w:ascii="Gotham Book" w:eastAsia="Gotham Book" w:hAnsi="Gotham Book" w:cs="Gotham Book" w:hint="default"/>
        <w:w w:val="100"/>
        <w:sz w:val="24"/>
        <w:szCs w:val="24"/>
        <w:lang w:val="sv-SE" w:eastAsia="sv-SE" w:bidi="sv-SE"/>
      </w:rPr>
    </w:lvl>
    <w:lvl w:ilvl="4">
      <w:numFmt w:val="bullet"/>
      <w:lvlText w:val="•"/>
      <w:lvlJc w:val="left"/>
      <w:pPr>
        <w:ind w:left="2931" w:hanging="315"/>
      </w:pPr>
      <w:rPr>
        <w:rFonts w:hint="default"/>
        <w:lang w:val="sv-SE" w:eastAsia="sv-SE" w:bidi="sv-SE"/>
      </w:rPr>
    </w:lvl>
    <w:lvl w:ilvl="5">
      <w:numFmt w:val="bullet"/>
      <w:lvlText w:val="•"/>
      <w:lvlJc w:val="left"/>
      <w:pPr>
        <w:ind w:left="3987" w:hanging="315"/>
      </w:pPr>
      <w:rPr>
        <w:rFonts w:hint="default"/>
        <w:lang w:val="sv-SE" w:eastAsia="sv-SE" w:bidi="sv-SE"/>
      </w:rPr>
    </w:lvl>
    <w:lvl w:ilvl="6">
      <w:numFmt w:val="bullet"/>
      <w:lvlText w:val="•"/>
      <w:lvlJc w:val="left"/>
      <w:pPr>
        <w:ind w:left="5043" w:hanging="315"/>
      </w:pPr>
      <w:rPr>
        <w:rFonts w:hint="default"/>
        <w:lang w:val="sv-SE" w:eastAsia="sv-SE" w:bidi="sv-SE"/>
      </w:rPr>
    </w:lvl>
    <w:lvl w:ilvl="7">
      <w:numFmt w:val="bullet"/>
      <w:lvlText w:val="•"/>
      <w:lvlJc w:val="left"/>
      <w:pPr>
        <w:ind w:left="6099" w:hanging="315"/>
      </w:pPr>
      <w:rPr>
        <w:rFonts w:hint="default"/>
        <w:lang w:val="sv-SE" w:eastAsia="sv-SE" w:bidi="sv-SE"/>
      </w:rPr>
    </w:lvl>
    <w:lvl w:ilvl="8">
      <w:numFmt w:val="bullet"/>
      <w:lvlText w:val="•"/>
      <w:lvlJc w:val="left"/>
      <w:pPr>
        <w:ind w:left="7154" w:hanging="315"/>
      </w:pPr>
      <w:rPr>
        <w:rFonts w:hint="default"/>
        <w:lang w:val="sv-SE" w:eastAsia="sv-SE" w:bidi="sv-S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EF9"/>
    <w:rsid w:val="00021223"/>
    <w:rsid w:val="000C0EF9"/>
    <w:rsid w:val="000C4D20"/>
    <w:rsid w:val="0023417F"/>
    <w:rsid w:val="002A4D50"/>
    <w:rsid w:val="00337AAA"/>
    <w:rsid w:val="00354215"/>
    <w:rsid w:val="00386B9D"/>
    <w:rsid w:val="004F1579"/>
    <w:rsid w:val="007C57CE"/>
    <w:rsid w:val="00866084"/>
    <w:rsid w:val="0099706A"/>
    <w:rsid w:val="00C5773A"/>
    <w:rsid w:val="00F3078E"/>
    <w:rsid w:val="00FF48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D103"/>
  <w15:docId w15:val="{CF718DA5-4C2D-48CA-9356-A054A0ED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Gotham Book" w:eastAsia="Gotham Book" w:hAnsi="Gotham Book" w:cs="Gotham Book"/>
      <w:lang w:val="sv-SE" w:eastAsia="sv-SE" w:bidi="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Liststycke">
    <w:name w:val="List Paragraph"/>
    <w:basedOn w:val="Normal"/>
    <w:uiPriority w:val="1"/>
    <w:qFormat/>
    <w:pPr>
      <w:ind w:left="116"/>
    </w:pPr>
  </w:style>
  <w:style w:type="paragraph" w:customStyle="1" w:styleId="TableParagraph">
    <w:name w:val="Table Paragraph"/>
    <w:basedOn w:val="Normal"/>
    <w:uiPriority w:val="1"/>
    <w:qFormat/>
  </w:style>
  <w:style w:type="paragraph" w:styleId="Ballongtext">
    <w:name w:val="Balloon Text"/>
    <w:basedOn w:val="Normal"/>
    <w:link w:val="BallongtextChar"/>
    <w:uiPriority w:val="99"/>
    <w:semiHidden/>
    <w:unhideWhenUsed/>
    <w:rsid w:val="000C4D2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C4D20"/>
    <w:rPr>
      <w:rFonts w:ascii="Segoe UI" w:eastAsia="Gotham Book" w:hAnsi="Segoe UI" w:cs="Segoe UI"/>
      <w:sz w:val="18"/>
      <w:szCs w:val="18"/>
      <w:lang w:val="sv-SE"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F8BC7C3EE3D14F9D6D739BB62BE52D" ma:contentTypeVersion="10" ma:contentTypeDescription="Create a new document." ma:contentTypeScope="" ma:versionID="a37fecd78a1c74efd6d7e959a953e60c">
  <xsd:schema xmlns:xsd="http://www.w3.org/2001/XMLSchema" xmlns:xs="http://www.w3.org/2001/XMLSchema" xmlns:p="http://schemas.microsoft.com/office/2006/metadata/properties" xmlns:ns2="d01d7df1-d6be-43c1-b312-bf0c6c72e666" xmlns:ns3="5f96e07e-1a81-464e-94c0-a6f3737791a2" targetNamespace="http://schemas.microsoft.com/office/2006/metadata/properties" ma:root="true" ma:fieldsID="494d0bf4658bdb28a70953d4c3fa73d3" ns2:_="" ns3:_="">
    <xsd:import namespace="d01d7df1-d6be-43c1-b312-bf0c6c72e666"/>
    <xsd:import namespace="5f96e07e-1a81-464e-94c0-a6f3737791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d7df1-d6be-43c1-b312-bf0c6c72e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96e07e-1a81-464e-94c0-a6f3737791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4318F-9514-4055-9A19-FCF77DFBD7DE}">
  <ds:schemaRefs>
    <ds:schemaRef ds:uri="http://schemas.microsoft.com/sharepoint/v3/contenttype/forms"/>
  </ds:schemaRefs>
</ds:datastoreItem>
</file>

<file path=customXml/itemProps2.xml><?xml version="1.0" encoding="utf-8"?>
<ds:datastoreItem xmlns:ds="http://schemas.openxmlformats.org/officeDocument/2006/customXml" ds:itemID="{932CE6F7-C0DA-4643-A90F-50FAC8D5BBC8}">
  <ds:schemaRefs>
    <ds:schemaRef ds:uri="http://schemas.microsoft.com/office/2006/documentManagement/types"/>
    <ds:schemaRef ds:uri="http://purl.org/dc/dcmitype/"/>
    <ds:schemaRef ds:uri="http://purl.org/dc/terms/"/>
    <ds:schemaRef ds:uri="http://www.w3.org/XML/1998/namespace"/>
    <ds:schemaRef ds:uri="5f96e07e-1a81-464e-94c0-a6f3737791a2"/>
    <ds:schemaRef ds:uri="d01d7df1-d6be-43c1-b312-bf0c6c72e666"/>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B773F6A-BD11-488E-8345-00C3C2A14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d7df1-d6be-43c1-b312-bf0c6c72e666"/>
    <ds:schemaRef ds:uri="5f96e07e-1a81-464e-94c0-a6f373779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2213</Words>
  <Characters>11733</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Motioner och förbundsstyrelsens förslag 2018</vt:lpstr>
    </vt:vector>
  </TitlesOfParts>
  <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Motioner och förbundsstyrelsens förslag 2018</dc:title>
  <dc:creator>Therese Schultz</dc:creator>
  <cp:lastModifiedBy>Therese Schultz</cp:lastModifiedBy>
  <cp:revision>2</cp:revision>
  <cp:lastPrinted>2019-12-04T07:29:00Z</cp:lastPrinted>
  <dcterms:created xsi:type="dcterms:W3CDTF">2020-01-13T09:36:00Z</dcterms:created>
  <dcterms:modified xsi:type="dcterms:W3CDTF">2020-01-13T09:36:00Z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Creator">
    <vt:lpwstr>Acrobat PDFMaker 18 för Word</vt:lpwstr>
  </property>
  <property fmtid="{D5CDD505-2E9C-101B-9397-08002B2CF9AE}" pid="4" name="LastSaved">
    <vt:filetime>2018-06-07T00:00:00Z</vt:filetime>
  </property>
  <property fmtid="{D5CDD505-2E9C-101B-9397-08002B2CF9AE}" pid="5" name="ContentTypeId">
    <vt:lpwstr>0x010100B1F8BC7C3EE3D14F9D6D739BB62BE52D</vt:lpwstr>
  </property>
</Properties>
</file>